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863" w:rsidRPr="00562666" w:rsidRDefault="000B7863" w:rsidP="000B7863">
      <w:pPr>
        <w:ind w:right="-999"/>
        <w:jc w:val="center"/>
        <w:rPr>
          <w:rFonts w:ascii="Times New Roman" w:hAnsi="Times New Roman" w:cs="Times New Roman"/>
          <w:b/>
          <w:sz w:val="24"/>
          <w:szCs w:val="24"/>
        </w:rPr>
      </w:pPr>
      <w:r w:rsidRPr="00562666">
        <w:rPr>
          <w:rFonts w:ascii="Times New Roman" w:hAnsi="Times New Roman" w:cs="Times New Roman"/>
          <w:b/>
          <w:sz w:val="24"/>
          <w:szCs w:val="24"/>
        </w:rPr>
        <w:t xml:space="preserve">Методические указания по выполнению  контрольной работы </w:t>
      </w:r>
    </w:p>
    <w:p w:rsidR="009B43B7" w:rsidRDefault="009E07C4" w:rsidP="000B7863">
      <w:pPr>
        <w:pStyle w:val="Default"/>
        <w:jc w:val="both"/>
      </w:pPr>
      <w:r>
        <w:t xml:space="preserve">    Освоение  учебной  дисциплины</w:t>
      </w:r>
      <w:r w:rsidR="009B43B7" w:rsidRPr="000B7863">
        <w:t xml:space="preserve"> «Основы экономики </w:t>
      </w:r>
      <w:r w:rsidR="000B7863" w:rsidRPr="000B7863">
        <w:t xml:space="preserve">отрасли </w:t>
      </w:r>
      <w:r w:rsidR="009B43B7" w:rsidRPr="000B7863">
        <w:t xml:space="preserve">и правового обеспечения профессиональной деятельности» </w:t>
      </w:r>
      <w:r>
        <w:t xml:space="preserve">осуществляется </w:t>
      </w:r>
      <w:r w:rsidR="009B43B7" w:rsidRPr="000B7863">
        <w:t xml:space="preserve"> студентами</w:t>
      </w:r>
      <w:r>
        <w:t xml:space="preserve"> заочной формы </w:t>
      </w:r>
      <w:proofErr w:type="gramStart"/>
      <w:r>
        <w:t xml:space="preserve">обучения </w:t>
      </w:r>
      <w:r w:rsidR="000B7863" w:rsidRPr="000B7863">
        <w:t xml:space="preserve"> по специальности</w:t>
      </w:r>
      <w:proofErr w:type="gramEnd"/>
      <w:r w:rsidR="000B7863" w:rsidRPr="000B7863">
        <w:t xml:space="preserve"> 151032</w:t>
      </w:r>
      <w:r w:rsidR="009B43B7" w:rsidRPr="000B7863">
        <w:t xml:space="preserve"> «Т</w:t>
      </w:r>
      <w:r w:rsidR="000B7863" w:rsidRPr="000B7863">
        <w:t xml:space="preserve">ехническая эксплуатация  оборудования  для производства  электронной техники» </w:t>
      </w:r>
      <w:r w:rsidR="009B43B7" w:rsidRPr="000B7863">
        <w:t>(б</w:t>
      </w:r>
      <w:r>
        <w:t xml:space="preserve">азовый образовательный уровень) </w:t>
      </w:r>
      <w:r w:rsidR="000B7863">
        <w:t>в цикл</w:t>
      </w:r>
      <w:r>
        <w:t>е</w:t>
      </w:r>
      <w:r w:rsidR="000B7863">
        <w:t xml:space="preserve"> общепрофессиональных дисциплин</w:t>
      </w:r>
      <w:r>
        <w:t xml:space="preserve"> (</w:t>
      </w:r>
      <w:r w:rsidR="00D62A49">
        <w:t>ОП.1</w:t>
      </w:r>
      <w:r>
        <w:t>)</w:t>
      </w:r>
    </w:p>
    <w:p w:rsidR="00BA5D97" w:rsidRPr="000B7863" w:rsidRDefault="00BA5D97" w:rsidP="000B7863">
      <w:pPr>
        <w:pStyle w:val="Default"/>
        <w:jc w:val="both"/>
      </w:pPr>
    </w:p>
    <w:p w:rsidR="009E07C4" w:rsidRPr="00D62A49" w:rsidRDefault="009E07C4" w:rsidP="009E07C4">
      <w:pPr>
        <w:pStyle w:val="Default"/>
        <w:jc w:val="center"/>
        <w:rPr>
          <w:b/>
        </w:rPr>
      </w:pPr>
      <w:r w:rsidRPr="00D62A49">
        <w:rPr>
          <w:b/>
        </w:rPr>
        <w:t>Цели и задачи учебной дисциплины – требования к результатам освоения учебной дисциплины:</w:t>
      </w:r>
    </w:p>
    <w:p w:rsidR="009E07C4" w:rsidRPr="009E07C4" w:rsidRDefault="009E07C4" w:rsidP="009E07C4">
      <w:pPr>
        <w:pStyle w:val="Default"/>
        <w:jc w:val="both"/>
      </w:pPr>
      <w:r w:rsidRPr="009E07C4">
        <w:t xml:space="preserve">В результате изучения учебной дисциплины обучающийся должен </w:t>
      </w:r>
      <w:r w:rsidRPr="009E07C4">
        <w:rPr>
          <w:b/>
          <w:bCs/>
        </w:rPr>
        <w:t xml:space="preserve">уметь: </w:t>
      </w:r>
    </w:p>
    <w:p w:rsidR="009E07C4" w:rsidRPr="009E07C4" w:rsidRDefault="009E07C4" w:rsidP="009E07C4">
      <w:pPr>
        <w:pStyle w:val="Default"/>
        <w:spacing w:after="47"/>
      </w:pPr>
      <w:r w:rsidRPr="009E07C4">
        <w:t xml:space="preserve">- оформлять первичные документы по учету рабочего времени, выработки, заработной платы, простоев; </w:t>
      </w:r>
    </w:p>
    <w:p w:rsidR="009E07C4" w:rsidRPr="009E07C4" w:rsidRDefault="009E07C4" w:rsidP="009E07C4">
      <w:pPr>
        <w:pStyle w:val="Default"/>
        <w:spacing w:after="47"/>
      </w:pPr>
      <w:r w:rsidRPr="009E07C4">
        <w:t xml:space="preserve"> -рассчитывать основные технико-экономические показатели деятельности подразделения (организации); </w:t>
      </w:r>
    </w:p>
    <w:p w:rsidR="009E07C4" w:rsidRPr="009E07C4" w:rsidRDefault="009E07C4" w:rsidP="009E07C4">
      <w:pPr>
        <w:pStyle w:val="Default"/>
        <w:spacing w:after="47"/>
      </w:pPr>
      <w:r w:rsidRPr="009E07C4">
        <w:t xml:space="preserve">- разрабатывать бизнес-план; </w:t>
      </w:r>
    </w:p>
    <w:p w:rsidR="009E07C4" w:rsidRPr="009E07C4" w:rsidRDefault="009E07C4" w:rsidP="009E07C4">
      <w:pPr>
        <w:pStyle w:val="Default"/>
        <w:spacing w:after="47"/>
      </w:pPr>
      <w:r w:rsidRPr="009E07C4">
        <w:t xml:space="preserve">- защищать свои права в соответствии с гражданским, гражданско-процессуальным и трудовым законодательством; </w:t>
      </w:r>
    </w:p>
    <w:p w:rsidR="009E07C4" w:rsidRPr="009E07C4" w:rsidRDefault="009E07C4" w:rsidP="00BA5D97">
      <w:pPr>
        <w:pStyle w:val="Default"/>
      </w:pPr>
      <w:r w:rsidRPr="009E07C4">
        <w:t xml:space="preserve">- анализировать и оценивать результаты и последствия деятельности (бездействия) с правовой точки зрения. </w:t>
      </w:r>
    </w:p>
    <w:p w:rsidR="009E07C4" w:rsidRPr="009E07C4" w:rsidRDefault="009E07C4" w:rsidP="009E07C4">
      <w:pPr>
        <w:spacing w:line="240" w:lineRule="auto"/>
        <w:jc w:val="both"/>
        <w:rPr>
          <w:rFonts w:ascii="Times New Roman" w:hAnsi="Times New Roman" w:cs="Times New Roman"/>
          <w:sz w:val="24"/>
          <w:szCs w:val="24"/>
        </w:rPr>
      </w:pPr>
      <w:r w:rsidRPr="009E07C4">
        <w:rPr>
          <w:rFonts w:ascii="Times New Roman" w:hAnsi="Times New Roman" w:cs="Times New Roman"/>
          <w:sz w:val="24"/>
          <w:szCs w:val="24"/>
        </w:rPr>
        <w:t xml:space="preserve">В результате освоения учебной  дисциплины обучающийся должен </w:t>
      </w:r>
      <w:r w:rsidRPr="009E07C4">
        <w:rPr>
          <w:rFonts w:ascii="Times New Roman" w:hAnsi="Times New Roman" w:cs="Times New Roman"/>
          <w:b/>
          <w:sz w:val="24"/>
          <w:szCs w:val="24"/>
        </w:rPr>
        <w:t>знать:</w:t>
      </w:r>
    </w:p>
    <w:p w:rsidR="009E07C4" w:rsidRPr="009E07C4" w:rsidRDefault="009E07C4" w:rsidP="009E07C4">
      <w:pPr>
        <w:pStyle w:val="Default"/>
        <w:spacing w:after="47"/>
      </w:pPr>
      <w:r w:rsidRPr="009E07C4">
        <w:t xml:space="preserve">- действующие законодательные и нормативные акты, регулирующие производственно-хозяйственную деятельность; </w:t>
      </w:r>
    </w:p>
    <w:p w:rsidR="009E07C4" w:rsidRPr="009E07C4" w:rsidRDefault="009E07C4" w:rsidP="009E07C4">
      <w:pPr>
        <w:pStyle w:val="Default"/>
        <w:spacing w:after="47"/>
      </w:pPr>
      <w:r w:rsidRPr="009E07C4">
        <w:t xml:space="preserve">- материально-технические, трудовые и финансовые ресурсы отрасли и организации, показатели их эффективного использования; </w:t>
      </w:r>
    </w:p>
    <w:p w:rsidR="009E07C4" w:rsidRPr="009E07C4" w:rsidRDefault="009E07C4" w:rsidP="009E07C4">
      <w:pPr>
        <w:pStyle w:val="Default"/>
        <w:spacing w:after="47"/>
      </w:pPr>
      <w:r w:rsidRPr="009E07C4">
        <w:t xml:space="preserve">- методики расчета основных технико-экономических показателей деятельности организации; </w:t>
      </w:r>
    </w:p>
    <w:p w:rsidR="009E07C4" w:rsidRPr="009E07C4" w:rsidRDefault="009E07C4" w:rsidP="009E07C4">
      <w:pPr>
        <w:pStyle w:val="Default"/>
        <w:spacing w:after="47"/>
      </w:pPr>
      <w:r w:rsidRPr="009E07C4">
        <w:t xml:space="preserve">- методику разработки бизнес-плана; </w:t>
      </w:r>
    </w:p>
    <w:p w:rsidR="009E07C4" w:rsidRPr="009E07C4" w:rsidRDefault="009E07C4" w:rsidP="009E07C4">
      <w:pPr>
        <w:pStyle w:val="Default"/>
        <w:spacing w:after="47"/>
      </w:pPr>
      <w:r w:rsidRPr="009E07C4">
        <w:t xml:space="preserve">- механизмы ценообразования на продукцию (услуги), формы оплаты труда в современных условиях; </w:t>
      </w:r>
    </w:p>
    <w:p w:rsidR="009E07C4" w:rsidRPr="009E07C4" w:rsidRDefault="009E07C4" w:rsidP="009E07C4">
      <w:pPr>
        <w:pStyle w:val="Default"/>
        <w:spacing w:after="47"/>
      </w:pPr>
      <w:r w:rsidRPr="009E07C4">
        <w:t xml:space="preserve">- основы маркетинговой деятельности, менеджмента и принципы делового общения; </w:t>
      </w:r>
    </w:p>
    <w:p w:rsidR="009E07C4" w:rsidRPr="009E07C4" w:rsidRDefault="009E07C4" w:rsidP="009E07C4">
      <w:pPr>
        <w:pStyle w:val="Default"/>
        <w:spacing w:after="47"/>
      </w:pPr>
      <w:r w:rsidRPr="009E07C4">
        <w:t xml:space="preserve">-основы организации работы коллектива исполнителей; </w:t>
      </w:r>
    </w:p>
    <w:p w:rsidR="009E07C4" w:rsidRPr="009E07C4" w:rsidRDefault="009E07C4" w:rsidP="009E07C4">
      <w:pPr>
        <w:pStyle w:val="Default"/>
        <w:spacing w:after="47"/>
      </w:pPr>
      <w:r w:rsidRPr="009E07C4">
        <w:t xml:space="preserve">- основы планирования, финансирования и кредитования организации; </w:t>
      </w:r>
    </w:p>
    <w:p w:rsidR="009E07C4" w:rsidRPr="009E07C4" w:rsidRDefault="009E07C4" w:rsidP="009E07C4">
      <w:pPr>
        <w:pStyle w:val="Default"/>
        <w:spacing w:after="47"/>
      </w:pPr>
      <w:r w:rsidRPr="009E07C4">
        <w:t xml:space="preserve">- особенности менеджмента в области профессиональной деятельности; </w:t>
      </w:r>
    </w:p>
    <w:p w:rsidR="009E07C4" w:rsidRPr="009E07C4" w:rsidRDefault="009E07C4" w:rsidP="009E07C4">
      <w:pPr>
        <w:pStyle w:val="Default"/>
      </w:pPr>
      <w:r w:rsidRPr="009E07C4">
        <w:t xml:space="preserve">- производственную и организационную структуру организации; </w:t>
      </w:r>
    </w:p>
    <w:p w:rsidR="009E07C4" w:rsidRPr="009E07C4" w:rsidRDefault="009E07C4" w:rsidP="009E07C4">
      <w:pPr>
        <w:pStyle w:val="Default"/>
      </w:pPr>
      <w:r w:rsidRPr="009E07C4">
        <w:t xml:space="preserve">- основные положения Конституции Российской Федерации, действующие законодательные и иные нормативно-правовые акты, регулирующие правоотношения в процессе профессиональной (трудовой) деятельности; </w:t>
      </w:r>
    </w:p>
    <w:p w:rsidR="009E07C4" w:rsidRPr="009E07C4" w:rsidRDefault="009E07C4" w:rsidP="009E07C4">
      <w:pPr>
        <w:autoSpaceDE w:val="0"/>
        <w:autoSpaceDN w:val="0"/>
        <w:adjustRightInd w:val="0"/>
        <w:spacing w:after="47" w:line="240" w:lineRule="auto"/>
        <w:rPr>
          <w:rFonts w:ascii="Times New Roman" w:eastAsia="Calibri" w:hAnsi="Times New Roman" w:cs="Times New Roman"/>
          <w:color w:val="000000"/>
          <w:sz w:val="24"/>
          <w:szCs w:val="24"/>
        </w:rPr>
      </w:pPr>
      <w:r w:rsidRPr="009E07C4">
        <w:rPr>
          <w:rFonts w:ascii="Times New Roman" w:eastAsia="Calibri" w:hAnsi="Times New Roman" w:cs="Times New Roman"/>
          <w:color w:val="000000"/>
          <w:sz w:val="24"/>
          <w:szCs w:val="24"/>
        </w:rPr>
        <w:t xml:space="preserve">- классификацию, основные виды и правила составления нормативных документов; </w:t>
      </w:r>
    </w:p>
    <w:p w:rsidR="009E07C4" w:rsidRPr="009E07C4" w:rsidRDefault="009E07C4" w:rsidP="009E07C4">
      <w:pPr>
        <w:autoSpaceDE w:val="0"/>
        <w:autoSpaceDN w:val="0"/>
        <w:adjustRightInd w:val="0"/>
        <w:spacing w:line="240" w:lineRule="auto"/>
        <w:rPr>
          <w:rFonts w:ascii="Times New Roman" w:eastAsia="Calibri" w:hAnsi="Times New Roman" w:cs="Times New Roman"/>
          <w:color w:val="000000"/>
          <w:sz w:val="24"/>
          <w:szCs w:val="24"/>
        </w:rPr>
      </w:pPr>
      <w:r w:rsidRPr="009E07C4">
        <w:rPr>
          <w:rFonts w:ascii="Times New Roman" w:eastAsia="Calibri" w:hAnsi="Times New Roman" w:cs="Times New Roman"/>
          <w:color w:val="000000"/>
          <w:sz w:val="24"/>
          <w:szCs w:val="24"/>
        </w:rPr>
        <w:t xml:space="preserve">-права и обязанности работников в сфере профессиональной деятельности. </w:t>
      </w:r>
    </w:p>
    <w:p w:rsidR="009B43B7" w:rsidRPr="000B7863" w:rsidRDefault="009B43B7" w:rsidP="000B7863">
      <w:pPr>
        <w:pStyle w:val="Default"/>
        <w:jc w:val="both"/>
      </w:pPr>
    </w:p>
    <w:p w:rsidR="00562666" w:rsidRDefault="00562666" w:rsidP="00562666">
      <w:pPr>
        <w:pStyle w:val="Default"/>
        <w:jc w:val="both"/>
      </w:pPr>
      <w:r w:rsidRPr="00562666">
        <w:t xml:space="preserve">   </w:t>
      </w:r>
      <w:r>
        <w:t xml:space="preserve">  </w:t>
      </w:r>
      <w:r w:rsidRPr="00562666">
        <w:t xml:space="preserve">По учебному плану  </w:t>
      </w:r>
      <w:r w:rsidR="009B43B7" w:rsidRPr="00562666">
        <w:t xml:space="preserve">заочного </w:t>
      </w:r>
      <w:r w:rsidRPr="00562666">
        <w:t xml:space="preserve">обучения </w:t>
      </w:r>
      <w:r w:rsidR="009B43B7" w:rsidRPr="00562666">
        <w:t xml:space="preserve"> студенты выполняют домашнюю контрольную работу</w:t>
      </w:r>
      <w:r w:rsidRPr="00562666">
        <w:t xml:space="preserve"> по данной дисциплине</w:t>
      </w:r>
      <w:r w:rsidR="009B43B7" w:rsidRPr="00562666">
        <w:t xml:space="preserve">. </w:t>
      </w:r>
      <w:r w:rsidRPr="00562666">
        <w:t xml:space="preserve">Каждый вариант предусматривает письменные ответы на три  теоретические вопросы задания  и решение двух задач. </w:t>
      </w:r>
    </w:p>
    <w:p w:rsidR="00562666" w:rsidRPr="000B7863" w:rsidRDefault="00562666" w:rsidP="00562666">
      <w:pPr>
        <w:pStyle w:val="Default"/>
        <w:jc w:val="both"/>
      </w:pPr>
      <w:r>
        <w:t xml:space="preserve">     </w:t>
      </w:r>
      <w:r w:rsidRPr="000B7863">
        <w:t xml:space="preserve">Вариант контрольной работы определяется по таблице в зависимости от двух последних цифр </w:t>
      </w:r>
      <w:r w:rsidR="0004731F">
        <w:t>учебного  шифра</w:t>
      </w:r>
      <w:r>
        <w:t xml:space="preserve"> </w:t>
      </w:r>
      <w:r w:rsidRPr="000B7863">
        <w:t xml:space="preserve"> студента-заочника. </w:t>
      </w:r>
    </w:p>
    <w:p w:rsidR="009B43B7" w:rsidRPr="00562666" w:rsidRDefault="009B43B7" w:rsidP="000B7863">
      <w:pPr>
        <w:pStyle w:val="Default"/>
        <w:jc w:val="both"/>
      </w:pPr>
      <w:r w:rsidRPr="00562666">
        <w:t xml:space="preserve">В таблице по вертикали «А» размещены </w:t>
      </w:r>
      <w:r w:rsidR="00562666">
        <w:t>цифры от 0 до 9, каждая из кото</w:t>
      </w:r>
      <w:r w:rsidRPr="00562666">
        <w:t xml:space="preserve">рых соответствует предпоследней цифре </w:t>
      </w:r>
      <w:r w:rsidR="00250E57">
        <w:t>шифра</w:t>
      </w:r>
      <w:r w:rsidR="00562666">
        <w:t xml:space="preserve"> </w:t>
      </w:r>
      <w:r w:rsidRPr="00562666">
        <w:t xml:space="preserve"> студента, а по горизонтали «Б» размещены цифры от 0 до 9, соответствующие последней цифре </w:t>
      </w:r>
      <w:r w:rsidR="00250E57">
        <w:t>шифра студента</w:t>
      </w:r>
      <w:r w:rsidRPr="00562666">
        <w:t xml:space="preserve">. </w:t>
      </w:r>
    </w:p>
    <w:p w:rsidR="009B43B7" w:rsidRPr="00562666" w:rsidRDefault="009B43B7" w:rsidP="000B7863">
      <w:pPr>
        <w:pStyle w:val="Default"/>
        <w:jc w:val="both"/>
      </w:pPr>
      <w:r w:rsidRPr="00562666">
        <w:lastRenderedPageBreak/>
        <w:t>Пересечение вертикальной и горизонтальной линий определяет клетку с номерами вопросов и задач контрольной работы. Например, шифр студента-заочника</w:t>
      </w:r>
      <w:r w:rsidR="00250E57">
        <w:t xml:space="preserve"> </w:t>
      </w:r>
      <w:r w:rsidR="00250E57" w:rsidRPr="00BA5D97">
        <w:rPr>
          <w:color w:val="auto"/>
        </w:rPr>
        <w:t>2</w:t>
      </w:r>
      <w:r w:rsidRPr="00BA5D97">
        <w:rPr>
          <w:color w:val="auto"/>
        </w:rPr>
        <w:t>07</w:t>
      </w:r>
      <w:r w:rsidR="00BA5D97">
        <w:rPr>
          <w:color w:val="auto"/>
        </w:rPr>
        <w:t xml:space="preserve">. </w:t>
      </w:r>
      <w:r w:rsidR="00250E57" w:rsidRPr="00BA5D97">
        <w:rPr>
          <w:color w:val="auto"/>
        </w:rPr>
        <w:t xml:space="preserve"> 07</w:t>
      </w:r>
      <w:r w:rsidR="00250E57">
        <w:rPr>
          <w:color w:val="FF0000"/>
        </w:rPr>
        <w:t xml:space="preserve"> </w:t>
      </w:r>
      <w:r w:rsidRPr="00562666">
        <w:t xml:space="preserve"> - это две последние цифры номера личного </w:t>
      </w:r>
      <w:r w:rsidR="00250E57">
        <w:t>шифра  студента, кото</w:t>
      </w:r>
      <w:r w:rsidRPr="00562666">
        <w:t xml:space="preserve">рые определяют вариант контрольной работы. Пересечение 1-ой строки по вертикали и 7-го столбца по горизонтали (8,42,28 Зад 8,22) определяет вариант контрольной работы, включающий в себя вопросы 8,42,28 и две задачи 8 и 22. </w:t>
      </w:r>
    </w:p>
    <w:p w:rsidR="00562666" w:rsidRPr="00BA5D97" w:rsidRDefault="009B43B7" w:rsidP="00562666">
      <w:pPr>
        <w:pStyle w:val="2"/>
        <w:spacing w:line="240" w:lineRule="auto"/>
        <w:jc w:val="both"/>
        <w:rPr>
          <w:rFonts w:ascii="Times New Roman" w:hAnsi="Times New Roman" w:cs="Times New Roman"/>
          <w:sz w:val="24"/>
          <w:szCs w:val="24"/>
        </w:rPr>
      </w:pPr>
      <w:r w:rsidRPr="00BA5D97">
        <w:rPr>
          <w:rFonts w:ascii="Times New Roman" w:hAnsi="Times New Roman" w:cs="Times New Roman"/>
          <w:sz w:val="24"/>
          <w:szCs w:val="24"/>
        </w:rPr>
        <w:t>Студенты должны быть внимательными при определении варианта. Работа, выполненная не по своему варианту, возвращается студенту без проверки и зачета.</w:t>
      </w:r>
    </w:p>
    <w:p w:rsidR="009B43B7" w:rsidRDefault="009B43B7" w:rsidP="00562666">
      <w:pPr>
        <w:pStyle w:val="2"/>
        <w:spacing w:line="240" w:lineRule="auto"/>
        <w:jc w:val="both"/>
        <w:rPr>
          <w:rFonts w:ascii="Times New Roman" w:hAnsi="Times New Roman" w:cs="Times New Roman"/>
          <w:sz w:val="24"/>
          <w:szCs w:val="24"/>
        </w:rPr>
      </w:pPr>
      <w:r w:rsidRPr="000B7863">
        <w:t xml:space="preserve"> </w:t>
      </w:r>
      <w:r w:rsidR="00562666" w:rsidRPr="00562666">
        <w:rPr>
          <w:rFonts w:ascii="Times New Roman" w:hAnsi="Times New Roman" w:cs="Times New Roman"/>
          <w:sz w:val="24"/>
          <w:szCs w:val="24"/>
        </w:rPr>
        <w:t>Контрольная работа должна быть выполнена с учетом следующих требований к оформлению, существу изложения теоретического материала и решению практических задач.</w:t>
      </w:r>
    </w:p>
    <w:p w:rsidR="00354881" w:rsidRDefault="00562666" w:rsidP="00354881">
      <w:pPr>
        <w:pStyle w:val="2"/>
        <w:jc w:val="both"/>
        <w:rPr>
          <w:rFonts w:ascii="Times New Roman" w:hAnsi="Times New Roman" w:cs="Times New Roman"/>
          <w:b/>
          <w:sz w:val="24"/>
          <w:szCs w:val="24"/>
        </w:rPr>
      </w:pPr>
      <w:r w:rsidRPr="00D62A49">
        <w:rPr>
          <w:rFonts w:ascii="Times New Roman" w:hAnsi="Times New Roman" w:cs="Times New Roman"/>
          <w:b/>
          <w:sz w:val="24"/>
          <w:szCs w:val="24"/>
        </w:rPr>
        <w:t>Оформление работы.</w:t>
      </w:r>
    </w:p>
    <w:p w:rsidR="009B43B7" w:rsidRPr="00354881" w:rsidRDefault="00354881" w:rsidP="00354881">
      <w:pPr>
        <w:pStyle w:val="2"/>
        <w:spacing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9B43B7" w:rsidRPr="00354881">
        <w:rPr>
          <w:rFonts w:ascii="Times New Roman" w:hAnsi="Times New Roman" w:cs="Times New Roman"/>
          <w:sz w:val="24"/>
          <w:szCs w:val="24"/>
        </w:rPr>
        <w:t>Контрольная работа выполняется в ученической тетради</w:t>
      </w:r>
      <w:r w:rsidR="00BA5D97" w:rsidRPr="00354881">
        <w:rPr>
          <w:rFonts w:ascii="Times New Roman" w:hAnsi="Times New Roman" w:cs="Times New Roman"/>
          <w:sz w:val="24"/>
          <w:szCs w:val="24"/>
        </w:rPr>
        <w:t xml:space="preserve"> или на листах А</w:t>
      </w:r>
      <w:proofErr w:type="gramStart"/>
      <w:r w:rsidR="00BA5D97" w:rsidRPr="00354881">
        <w:rPr>
          <w:rFonts w:ascii="Times New Roman" w:hAnsi="Times New Roman" w:cs="Times New Roman"/>
          <w:sz w:val="24"/>
          <w:szCs w:val="24"/>
        </w:rPr>
        <w:t>4</w:t>
      </w:r>
      <w:proofErr w:type="gramEnd"/>
      <w:r w:rsidR="009B43B7" w:rsidRPr="00354881">
        <w:rPr>
          <w:rFonts w:ascii="Times New Roman" w:hAnsi="Times New Roman" w:cs="Times New Roman"/>
          <w:sz w:val="24"/>
          <w:szCs w:val="24"/>
        </w:rPr>
        <w:t xml:space="preserve">, страницы которой нумеруются. На каждой странице следует оставлять поля шириной 4-5 см, а в конце - 2-3 свободные от текста страницы для написания рецензии (вложенные листы должны быть закреплены). </w:t>
      </w:r>
    </w:p>
    <w:p w:rsidR="00354881" w:rsidRDefault="00354881" w:rsidP="000B7863">
      <w:pPr>
        <w:pStyle w:val="Default"/>
        <w:jc w:val="both"/>
      </w:pPr>
      <w:r>
        <w:t xml:space="preserve">      </w:t>
      </w:r>
      <w:r w:rsidR="009B43B7" w:rsidRPr="000B7863">
        <w:t>На обложку тетради наклеивается заполненный студентом-заочником бланк, который высылается учебным заведением. На бланке указываются: фамилия, имя и отчество студента, шифр (номер личного дела), наименование дисциплины в соответствии с учебным планом, вариант контрольной работы, адрес, место работы, занимаемая должность</w:t>
      </w:r>
      <w:r w:rsidR="00250E57">
        <w:t>. Заполнение двух последних рек</w:t>
      </w:r>
      <w:r w:rsidR="009B43B7" w:rsidRPr="000B7863">
        <w:t xml:space="preserve">визитов имеет большое значение для проверяющего преподавателя, который в этом случае получает возможность индивидуального подхода к оценке качества контрольного задания. При заполнении реквизитов сокращения слов не допускаются. </w:t>
      </w:r>
    </w:p>
    <w:p w:rsidR="009B43B7" w:rsidRPr="00D62A49" w:rsidRDefault="00354881" w:rsidP="000B7863">
      <w:pPr>
        <w:pStyle w:val="Default"/>
        <w:jc w:val="both"/>
      </w:pPr>
      <w:r>
        <w:t xml:space="preserve">      </w:t>
      </w:r>
      <w:r w:rsidR="009B43B7" w:rsidRPr="000B7863">
        <w:t xml:space="preserve">Работа должна быть выполнена аккуратно, четким, разборчивым подчерком. Сокращения слов и подчеркивания в тексте не допускаются. Писать работу рекомендуется чернилами одного цвета, пользоваться </w:t>
      </w:r>
      <w:r w:rsidR="009B43B7" w:rsidRPr="00D62A49">
        <w:t xml:space="preserve">красными чернилами не рекомендуется. </w:t>
      </w:r>
    </w:p>
    <w:p w:rsidR="009B43B7" w:rsidRPr="00354881" w:rsidRDefault="00354881" w:rsidP="009B43B7">
      <w:pPr>
        <w:pStyle w:val="Default"/>
      </w:pPr>
      <w:r>
        <w:t xml:space="preserve">      </w:t>
      </w:r>
      <w:r w:rsidR="009B43B7" w:rsidRPr="00D62A49">
        <w:t>На каждую контрольную работу преподаватель дает письменное заключение (рецензию) и выставляет оценки «зачтено» или «незачтено». Незачтенная работа возвращается студенту с подробной рецензией, содержащей рекомендации по устранению недостатков.</w:t>
      </w:r>
      <w:r>
        <w:t xml:space="preserve"> </w:t>
      </w:r>
      <w:r w:rsidR="009B43B7" w:rsidRPr="00D62A49">
        <w:t xml:space="preserve">Студент выполняет работу повторно в соответствии с вариантом, указанным преподавателем, и </w:t>
      </w:r>
      <w:r w:rsidR="009B43B7" w:rsidRPr="00354881">
        <w:t xml:space="preserve">отсылает вместе с первой на проверку. </w:t>
      </w:r>
    </w:p>
    <w:p w:rsidR="00354881" w:rsidRDefault="00354881" w:rsidP="00354881">
      <w:pPr>
        <w:pStyle w:val="2"/>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B43B7" w:rsidRPr="00354881">
        <w:rPr>
          <w:rFonts w:ascii="Times New Roman" w:hAnsi="Times New Roman" w:cs="Times New Roman"/>
          <w:sz w:val="24"/>
          <w:szCs w:val="24"/>
        </w:rPr>
        <w:t>При получении проверенной контрольной работы студент должен внимательно ознакомиться с исправлениями и замечаниями на полях, прочитать заключение преподавателя, сделать работу над ошибками и повторить недостаточно усвоенный материал.</w:t>
      </w:r>
    </w:p>
    <w:p w:rsidR="00354881" w:rsidRPr="00354881" w:rsidRDefault="00354881" w:rsidP="00354881">
      <w:pPr>
        <w:pStyle w:val="2"/>
        <w:spacing w:line="240" w:lineRule="auto"/>
        <w:jc w:val="both"/>
        <w:rPr>
          <w:rFonts w:ascii="Times New Roman" w:hAnsi="Times New Roman" w:cs="Times New Roman"/>
          <w:b/>
          <w:sz w:val="24"/>
          <w:szCs w:val="24"/>
        </w:rPr>
      </w:pPr>
      <w:r w:rsidRPr="00354881">
        <w:rPr>
          <w:rFonts w:ascii="Times New Roman" w:hAnsi="Times New Roman" w:cs="Times New Roman"/>
          <w:sz w:val="24"/>
          <w:szCs w:val="24"/>
        </w:rPr>
        <w:t xml:space="preserve"> </w:t>
      </w:r>
      <w:r w:rsidRPr="00354881">
        <w:rPr>
          <w:rFonts w:ascii="Times New Roman" w:hAnsi="Times New Roman" w:cs="Times New Roman"/>
          <w:b/>
          <w:sz w:val="24"/>
          <w:szCs w:val="24"/>
        </w:rPr>
        <w:t>Изложение вопросов.</w:t>
      </w:r>
    </w:p>
    <w:p w:rsidR="00354881" w:rsidRPr="00D62A49" w:rsidRDefault="00354881" w:rsidP="00354881">
      <w:pPr>
        <w:pStyle w:val="2"/>
        <w:numPr>
          <w:ilvl w:val="0"/>
          <w:numId w:val="6"/>
        </w:numPr>
        <w:spacing w:after="0" w:line="240" w:lineRule="auto"/>
        <w:jc w:val="both"/>
        <w:rPr>
          <w:rFonts w:ascii="Times New Roman" w:hAnsi="Times New Roman" w:cs="Times New Roman"/>
          <w:sz w:val="24"/>
          <w:szCs w:val="24"/>
        </w:rPr>
      </w:pPr>
      <w:r w:rsidRPr="00D62A49">
        <w:rPr>
          <w:rFonts w:ascii="Times New Roman" w:hAnsi="Times New Roman" w:cs="Times New Roman"/>
          <w:sz w:val="24"/>
          <w:szCs w:val="24"/>
        </w:rPr>
        <w:t xml:space="preserve">При изложении вопросов используйте законодательные и нормативные документы в области развития экономики по  существу ответа на вопрос. </w:t>
      </w:r>
    </w:p>
    <w:p w:rsidR="00354881" w:rsidRDefault="00354881" w:rsidP="00354881">
      <w:pPr>
        <w:pStyle w:val="2"/>
        <w:numPr>
          <w:ilvl w:val="0"/>
          <w:numId w:val="6"/>
        </w:numPr>
        <w:spacing w:after="0" w:line="240" w:lineRule="auto"/>
        <w:jc w:val="both"/>
        <w:rPr>
          <w:rFonts w:ascii="Times New Roman" w:hAnsi="Times New Roman" w:cs="Times New Roman"/>
          <w:sz w:val="24"/>
          <w:szCs w:val="24"/>
        </w:rPr>
      </w:pPr>
      <w:r w:rsidRPr="00D62A49">
        <w:rPr>
          <w:rFonts w:ascii="Times New Roman" w:hAnsi="Times New Roman" w:cs="Times New Roman"/>
          <w:sz w:val="24"/>
          <w:szCs w:val="24"/>
        </w:rPr>
        <w:t>Учитывая время изданий специальной литературы, вносите коррективы, используйте данные периодической литературы не старше 5 лет.</w:t>
      </w:r>
    </w:p>
    <w:p w:rsidR="00354881" w:rsidRPr="00D62A49" w:rsidRDefault="00354881" w:rsidP="00354881">
      <w:pPr>
        <w:pStyle w:val="2"/>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Приводите  практические примеры по своему предприятию</w:t>
      </w:r>
      <w:r w:rsidR="00B52E30">
        <w:rPr>
          <w:rFonts w:ascii="Times New Roman" w:hAnsi="Times New Roman" w:cs="Times New Roman"/>
          <w:sz w:val="24"/>
          <w:szCs w:val="24"/>
        </w:rPr>
        <w:t xml:space="preserve"> в рамках раскрываемого вопроса.</w:t>
      </w:r>
    </w:p>
    <w:p w:rsidR="00354881" w:rsidRPr="00D62A49" w:rsidRDefault="00354881" w:rsidP="00354881">
      <w:pPr>
        <w:jc w:val="both"/>
        <w:rPr>
          <w:rFonts w:ascii="Times New Roman" w:hAnsi="Times New Roman" w:cs="Times New Roman"/>
          <w:b/>
          <w:sz w:val="24"/>
          <w:szCs w:val="24"/>
        </w:rPr>
      </w:pPr>
    </w:p>
    <w:p w:rsidR="00354881" w:rsidRPr="00D62A49" w:rsidRDefault="00354881" w:rsidP="00354881">
      <w:pPr>
        <w:jc w:val="both"/>
        <w:rPr>
          <w:rFonts w:ascii="Times New Roman" w:hAnsi="Times New Roman" w:cs="Times New Roman"/>
          <w:b/>
          <w:sz w:val="24"/>
          <w:szCs w:val="24"/>
        </w:rPr>
      </w:pPr>
      <w:r w:rsidRPr="00D62A49">
        <w:rPr>
          <w:rFonts w:ascii="Times New Roman" w:hAnsi="Times New Roman" w:cs="Times New Roman"/>
          <w:b/>
          <w:sz w:val="24"/>
          <w:szCs w:val="24"/>
        </w:rPr>
        <w:t>Решение задач рекомендуется оформлять следующим образом.</w:t>
      </w:r>
    </w:p>
    <w:p w:rsidR="00354881" w:rsidRPr="00D62A49" w:rsidRDefault="00354881" w:rsidP="00354881">
      <w:pPr>
        <w:pStyle w:val="2"/>
        <w:numPr>
          <w:ilvl w:val="0"/>
          <w:numId w:val="7"/>
        </w:numPr>
        <w:spacing w:after="0" w:line="240" w:lineRule="auto"/>
        <w:jc w:val="both"/>
        <w:rPr>
          <w:rFonts w:ascii="Times New Roman" w:hAnsi="Times New Roman" w:cs="Times New Roman"/>
          <w:sz w:val="24"/>
          <w:szCs w:val="24"/>
        </w:rPr>
      </w:pPr>
      <w:r w:rsidRPr="00D62A49">
        <w:rPr>
          <w:rFonts w:ascii="Times New Roman" w:hAnsi="Times New Roman" w:cs="Times New Roman"/>
          <w:sz w:val="24"/>
          <w:szCs w:val="24"/>
        </w:rPr>
        <w:t>Переписать полностью условие.</w:t>
      </w:r>
    </w:p>
    <w:p w:rsidR="00354881" w:rsidRPr="00D62A49" w:rsidRDefault="00354881" w:rsidP="00354881">
      <w:pPr>
        <w:numPr>
          <w:ilvl w:val="0"/>
          <w:numId w:val="7"/>
        </w:numPr>
        <w:spacing w:after="0" w:line="240" w:lineRule="auto"/>
        <w:jc w:val="both"/>
        <w:rPr>
          <w:rFonts w:ascii="Times New Roman" w:hAnsi="Times New Roman" w:cs="Times New Roman"/>
          <w:sz w:val="24"/>
          <w:szCs w:val="24"/>
        </w:rPr>
      </w:pPr>
      <w:r w:rsidRPr="00D62A49">
        <w:rPr>
          <w:rFonts w:ascii="Times New Roman" w:hAnsi="Times New Roman" w:cs="Times New Roman"/>
          <w:sz w:val="24"/>
          <w:szCs w:val="24"/>
        </w:rPr>
        <w:t>Привести  формулы расчетов с расшифровкой буквенных обозначений.</w:t>
      </w:r>
    </w:p>
    <w:p w:rsidR="00354881" w:rsidRPr="00D62A49" w:rsidRDefault="00354881" w:rsidP="00354881">
      <w:pPr>
        <w:numPr>
          <w:ilvl w:val="0"/>
          <w:numId w:val="7"/>
        </w:numPr>
        <w:spacing w:after="0" w:line="240" w:lineRule="auto"/>
        <w:jc w:val="both"/>
        <w:rPr>
          <w:rFonts w:ascii="Times New Roman" w:hAnsi="Times New Roman" w:cs="Times New Roman"/>
          <w:sz w:val="24"/>
          <w:szCs w:val="24"/>
        </w:rPr>
      </w:pPr>
      <w:r w:rsidRPr="00D62A49">
        <w:rPr>
          <w:rFonts w:ascii="Times New Roman" w:hAnsi="Times New Roman" w:cs="Times New Roman"/>
          <w:sz w:val="24"/>
          <w:szCs w:val="24"/>
        </w:rPr>
        <w:lastRenderedPageBreak/>
        <w:t>Осуществить расчет с указанием единиц измерения.</w:t>
      </w:r>
    </w:p>
    <w:p w:rsidR="00354881" w:rsidRPr="00D62A49" w:rsidRDefault="00354881" w:rsidP="00354881">
      <w:pPr>
        <w:numPr>
          <w:ilvl w:val="0"/>
          <w:numId w:val="7"/>
        </w:numPr>
        <w:spacing w:after="0" w:line="240" w:lineRule="auto"/>
        <w:jc w:val="both"/>
        <w:rPr>
          <w:rFonts w:ascii="Times New Roman" w:hAnsi="Times New Roman" w:cs="Times New Roman"/>
          <w:sz w:val="24"/>
          <w:szCs w:val="24"/>
        </w:rPr>
      </w:pPr>
      <w:r w:rsidRPr="00D62A49">
        <w:rPr>
          <w:rFonts w:ascii="Times New Roman" w:hAnsi="Times New Roman" w:cs="Times New Roman"/>
          <w:sz w:val="24"/>
          <w:szCs w:val="24"/>
        </w:rPr>
        <w:t>Проанализировать полученные результаты и сделать выводы</w:t>
      </w:r>
    </w:p>
    <w:p w:rsidR="00354881" w:rsidRDefault="00354881" w:rsidP="00354881">
      <w:pPr>
        <w:pStyle w:val="2"/>
        <w:spacing w:after="0" w:line="240" w:lineRule="auto"/>
        <w:ind w:left="360"/>
        <w:jc w:val="both"/>
        <w:rPr>
          <w:rFonts w:ascii="Times New Roman" w:hAnsi="Times New Roman" w:cs="Times New Roman"/>
          <w:color w:val="FF0000"/>
          <w:sz w:val="24"/>
          <w:szCs w:val="24"/>
        </w:rPr>
      </w:pPr>
    </w:p>
    <w:p w:rsidR="00B52E30" w:rsidRDefault="00354881" w:rsidP="00BB682C">
      <w:pPr>
        <w:pStyle w:val="2"/>
        <w:spacing w:after="0" w:line="240" w:lineRule="auto"/>
        <w:ind w:left="360"/>
        <w:jc w:val="both"/>
        <w:rPr>
          <w:rFonts w:ascii="Times New Roman" w:hAnsi="Times New Roman" w:cs="Times New Roman"/>
          <w:sz w:val="24"/>
          <w:szCs w:val="24"/>
        </w:rPr>
      </w:pPr>
      <w:r w:rsidRPr="00B52E30">
        <w:rPr>
          <w:rFonts w:ascii="Times New Roman" w:hAnsi="Times New Roman" w:cs="Times New Roman"/>
          <w:sz w:val="24"/>
          <w:szCs w:val="24"/>
        </w:rPr>
        <w:t xml:space="preserve">В конце работы </w:t>
      </w:r>
      <w:r w:rsidR="00B52E30">
        <w:rPr>
          <w:rFonts w:ascii="Times New Roman" w:hAnsi="Times New Roman" w:cs="Times New Roman"/>
          <w:sz w:val="24"/>
          <w:szCs w:val="24"/>
        </w:rPr>
        <w:t>ненобходимо</w:t>
      </w:r>
      <w:r w:rsidRPr="00B52E30">
        <w:rPr>
          <w:rFonts w:ascii="Times New Roman" w:hAnsi="Times New Roman" w:cs="Times New Roman"/>
          <w:sz w:val="24"/>
          <w:szCs w:val="24"/>
        </w:rPr>
        <w:t xml:space="preserve"> указать подробный перечень законодательной, специальной и методической литературы.</w:t>
      </w:r>
    </w:p>
    <w:p w:rsidR="00BB682C" w:rsidRDefault="00BB682C" w:rsidP="00354881">
      <w:pPr>
        <w:pStyle w:val="2"/>
        <w:jc w:val="both"/>
        <w:rPr>
          <w:rFonts w:ascii="Times New Roman" w:hAnsi="Times New Roman" w:cs="Times New Roman"/>
          <w:sz w:val="24"/>
          <w:szCs w:val="24"/>
        </w:rPr>
      </w:pPr>
    </w:p>
    <w:p w:rsidR="00354881" w:rsidRPr="00B52E30" w:rsidRDefault="00354881" w:rsidP="00354881">
      <w:pPr>
        <w:pStyle w:val="2"/>
        <w:jc w:val="both"/>
        <w:rPr>
          <w:rFonts w:ascii="Times New Roman" w:hAnsi="Times New Roman" w:cs="Times New Roman"/>
          <w:sz w:val="24"/>
          <w:szCs w:val="24"/>
        </w:rPr>
      </w:pPr>
      <w:r w:rsidRPr="00B52E30">
        <w:rPr>
          <w:rFonts w:ascii="Times New Roman" w:hAnsi="Times New Roman" w:cs="Times New Roman"/>
          <w:sz w:val="24"/>
          <w:szCs w:val="24"/>
        </w:rPr>
        <w:t>Поставить дату написания работы и подпись.</w:t>
      </w:r>
    </w:p>
    <w:p w:rsidR="009B43B7" w:rsidRPr="00D62A49" w:rsidRDefault="009B43B7" w:rsidP="009B43B7">
      <w:pPr>
        <w:pStyle w:val="Default"/>
      </w:pPr>
    </w:p>
    <w:p w:rsidR="009B43B7" w:rsidRPr="00D62A49" w:rsidRDefault="009B43B7" w:rsidP="009B43B7">
      <w:pPr>
        <w:pStyle w:val="Default"/>
      </w:pPr>
      <w:r w:rsidRPr="00D62A49">
        <w:t>Цифровые данные, приведенные в заданиях, условные.</w:t>
      </w:r>
    </w:p>
    <w:p w:rsidR="009B43B7" w:rsidRPr="00D62A49" w:rsidRDefault="009B43B7" w:rsidP="009B43B7">
      <w:pPr>
        <w:pStyle w:val="Default"/>
      </w:pPr>
    </w:p>
    <w:p w:rsidR="009B43B7" w:rsidRDefault="009B43B7" w:rsidP="009B43B7">
      <w:pPr>
        <w:pStyle w:val="Default"/>
        <w:rPr>
          <w:b/>
          <w:bCs/>
          <w:sz w:val="23"/>
          <w:szCs w:val="23"/>
        </w:rPr>
      </w:pPr>
      <w:r w:rsidRPr="009B43B7">
        <w:rPr>
          <w:b/>
          <w:bCs/>
          <w:sz w:val="23"/>
          <w:szCs w:val="23"/>
        </w:rPr>
        <w:t xml:space="preserve"> </w:t>
      </w:r>
    </w:p>
    <w:p w:rsidR="009B43B7" w:rsidRDefault="009B43B7" w:rsidP="009B43B7">
      <w:pPr>
        <w:rPr>
          <w:b/>
          <w:bCs/>
          <w:sz w:val="23"/>
          <w:szCs w:val="23"/>
        </w:rPr>
      </w:pPr>
    </w:p>
    <w:p w:rsidR="00BB682C" w:rsidRDefault="009B43B7" w:rsidP="009B43B7">
      <w:pPr>
        <w:tabs>
          <w:tab w:val="left" w:pos="4440"/>
        </w:tabs>
        <w:ind w:left="540"/>
        <w:jc w:val="center"/>
        <w:outlineLvl w:val="0"/>
        <w:rPr>
          <w:rFonts w:ascii="Times New Roman" w:hAnsi="Times New Roman" w:cs="Times New Roman"/>
          <w:b/>
          <w:sz w:val="24"/>
          <w:szCs w:val="24"/>
        </w:rPr>
      </w:pPr>
      <w:r w:rsidRPr="00B52E30">
        <w:rPr>
          <w:rFonts w:ascii="Times New Roman" w:hAnsi="Times New Roman" w:cs="Times New Roman"/>
          <w:b/>
          <w:sz w:val="24"/>
          <w:szCs w:val="24"/>
        </w:rPr>
        <w:t>Тематический  план  и  содержание  учебной  дисциплины</w:t>
      </w:r>
    </w:p>
    <w:p w:rsidR="009B43B7" w:rsidRPr="00B52E30" w:rsidRDefault="009B43B7" w:rsidP="009B43B7">
      <w:pPr>
        <w:tabs>
          <w:tab w:val="left" w:pos="4440"/>
        </w:tabs>
        <w:ind w:left="540"/>
        <w:jc w:val="center"/>
        <w:outlineLvl w:val="0"/>
        <w:rPr>
          <w:rFonts w:ascii="Times New Roman" w:hAnsi="Times New Roman" w:cs="Times New Roman"/>
          <w:b/>
          <w:i/>
          <w:sz w:val="24"/>
          <w:szCs w:val="24"/>
          <w:u w:val="single"/>
        </w:rPr>
      </w:pPr>
      <w:r w:rsidRPr="00B52E30">
        <w:rPr>
          <w:rFonts w:ascii="Times New Roman" w:hAnsi="Times New Roman" w:cs="Times New Roman"/>
          <w:b/>
          <w:sz w:val="24"/>
          <w:szCs w:val="24"/>
        </w:rPr>
        <w:t xml:space="preserve"> </w:t>
      </w:r>
      <w:r w:rsidRPr="00B52E30">
        <w:rPr>
          <w:rFonts w:ascii="Times New Roman" w:hAnsi="Times New Roman" w:cs="Times New Roman"/>
          <w:b/>
          <w:i/>
          <w:sz w:val="24"/>
          <w:szCs w:val="24"/>
        </w:rPr>
        <w:t>«Основы экономики организации  и правового обеспечения профессиональной деятельности».</w:t>
      </w:r>
    </w:p>
    <w:tbl>
      <w:tblPr>
        <w:tblW w:w="9782"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1844"/>
        <w:gridCol w:w="7938"/>
      </w:tblGrid>
      <w:tr w:rsidR="009B43B7" w:rsidRPr="00B52E30" w:rsidTr="00B52E30">
        <w:tc>
          <w:tcPr>
            <w:tcW w:w="1844" w:type="dxa"/>
          </w:tcPr>
          <w:p w:rsidR="009B43B7" w:rsidRPr="00B52E30" w:rsidRDefault="009B43B7" w:rsidP="009B43B7">
            <w:pPr>
              <w:jc w:val="center"/>
              <w:rPr>
                <w:rFonts w:ascii="Times New Roman" w:hAnsi="Times New Roman" w:cs="Times New Roman"/>
                <w:b/>
                <w:sz w:val="20"/>
                <w:szCs w:val="20"/>
              </w:rPr>
            </w:pPr>
            <w:r w:rsidRPr="00B52E30">
              <w:rPr>
                <w:rFonts w:ascii="Times New Roman" w:hAnsi="Times New Roman" w:cs="Times New Roman"/>
                <w:b/>
                <w:sz w:val="20"/>
                <w:szCs w:val="20"/>
              </w:rPr>
              <w:t>Наименование разделов и тем</w:t>
            </w:r>
          </w:p>
        </w:tc>
        <w:tc>
          <w:tcPr>
            <w:tcW w:w="7938" w:type="dxa"/>
          </w:tcPr>
          <w:p w:rsidR="009B43B7" w:rsidRPr="00B52E30" w:rsidRDefault="009B43B7" w:rsidP="009B43B7">
            <w:pPr>
              <w:jc w:val="center"/>
              <w:rPr>
                <w:rFonts w:ascii="Times New Roman" w:hAnsi="Times New Roman" w:cs="Times New Roman"/>
                <w:sz w:val="20"/>
                <w:szCs w:val="20"/>
              </w:rPr>
            </w:pPr>
            <w:r w:rsidRPr="00B52E30">
              <w:rPr>
                <w:rFonts w:ascii="Times New Roman" w:hAnsi="Times New Roman" w:cs="Times New Roman"/>
                <w:b/>
                <w:sz w:val="20"/>
                <w:szCs w:val="20"/>
              </w:rPr>
              <w:t xml:space="preserve">Содержание учебного материала, лабораторные работы и практические занятия, самостоятельная работа </w:t>
            </w:r>
            <w:proofErr w:type="gramStart"/>
            <w:r w:rsidRPr="00B52E30">
              <w:rPr>
                <w:rFonts w:ascii="Times New Roman" w:hAnsi="Times New Roman" w:cs="Times New Roman"/>
                <w:b/>
                <w:sz w:val="20"/>
                <w:szCs w:val="20"/>
              </w:rPr>
              <w:t>обучающихся</w:t>
            </w:r>
            <w:proofErr w:type="gramEnd"/>
            <w:r w:rsidRPr="00B52E30">
              <w:rPr>
                <w:rFonts w:ascii="Times New Roman" w:hAnsi="Times New Roman" w:cs="Times New Roman"/>
                <w:b/>
                <w:sz w:val="20"/>
                <w:szCs w:val="20"/>
              </w:rPr>
              <w:t xml:space="preserve">, курсовая работа (проект) </w:t>
            </w:r>
            <w:r w:rsidRPr="00B52E30">
              <w:rPr>
                <w:rFonts w:ascii="Times New Roman" w:hAnsi="Times New Roman" w:cs="Times New Roman"/>
                <w:i/>
                <w:sz w:val="20"/>
                <w:szCs w:val="20"/>
              </w:rPr>
              <w:t>(если предусмотрены)</w:t>
            </w:r>
          </w:p>
        </w:tc>
      </w:tr>
      <w:tr w:rsidR="009B43B7" w:rsidRPr="00B52E30" w:rsidTr="00B52E30">
        <w:trPr>
          <w:trHeight w:val="333"/>
        </w:trPr>
        <w:tc>
          <w:tcPr>
            <w:tcW w:w="1844" w:type="dxa"/>
          </w:tcPr>
          <w:p w:rsidR="009B43B7" w:rsidRPr="00B52E30" w:rsidRDefault="009B43B7" w:rsidP="009B43B7">
            <w:pPr>
              <w:jc w:val="center"/>
              <w:rPr>
                <w:rFonts w:ascii="Times New Roman" w:hAnsi="Times New Roman" w:cs="Times New Roman"/>
                <w:b/>
                <w:sz w:val="20"/>
                <w:szCs w:val="20"/>
              </w:rPr>
            </w:pPr>
            <w:r w:rsidRPr="00B52E30">
              <w:rPr>
                <w:rFonts w:ascii="Times New Roman" w:hAnsi="Times New Roman" w:cs="Times New Roman"/>
                <w:b/>
                <w:sz w:val="20"/>
                <w:szCs w:val="20"/>
              </w:rPr>
              <w:t>1</w:t>
            </w:r>
          </w:p>
        </w:tc>
        <w:tc>
          <w:tcPr>
            <w:tcW w:w="7938" w:type="dxa"/>
          </w:tcPr>
          <w:p w:rsidR="009B43B7" w:rsidRPr="00B52E30" w:rsidRDefault="009B43B7" w:rsidP="009B43B7">
            <w:pPr>
              <w:jc w:val="center"/>
              <w:rPr>
                <w:rFonts w:ascii="Times New Roman" w:hAnsi="Times New Roman" w:cs="Times New Roman"/>
                <w:b/>
                <w:sz w:val="20"/>
                <w:szCs w:val="20"/>
              </w:rPr>
            </w:pPr>
            <w:r w:rsidRPr="00B52E30">
              <w:rPr>
                <w:rFonts w:ascii="Times New Roman" w:hAnsi="Times New Roman" w:cs="Times New Roman"/>
                <w:b/>
                <w:sz w:val="20"/>
                <w:szCs w:val="20"/>
              </w:rPr>
              <w:t>2</w:t>
            </w:r>
          </w:p>
        </w:tc>
      </w:tr>
      <w:tr w:rsidR="009B43B7" w:rsidRPr="00B52E30" w:rsidTr="00B52E30">
        <w:trPr>
          <w:trHeight w:val="69"/>
        </w:trPr>
        <w:tc>
          <w:tcPr>
            <w:tcW w:w="1844" w:type="dxa"/>
            <w:vMerge w:val="restart"/>
          </w:tcPr>
          <w:p w:rsidR="009B43B7" w:rsidRPr="00B52E30" w:rsidRDefault="009B43B7" w:rsidP="009B43B7">
            <w:pPr>
              <w:rPr>
                <w:rFonts w:ascii="Times New Roman" w:hAnsi="Times New Roman" w:cs="Times New Roman"/>
                <w:b/>
                <w:sz w:val="20"/>
                <w:szCs w:val="20"/>
              </w:rPr>
            </w:pPr>
            <w:r w:rsidRPr="00B52E30">
              <w:rPr>
                <w:rFonts w:ascii="Times New Roman" w:hAnsi="Times New Roman" w:cs="Times New Roman"/>
                <w:b/>
                <w:sz w:val="20"/>
                <w:szCs w:val="20"/>
              </w:rPr>
              <w:t>Введение</w:t>
            </w:r>
          </w:p>
        </w:tc>
        <w:tc>
          <w:tcPr>
            <w:tcW w:w="7938" w:type="dxa"/>
          </w:tcPr>
          <w:p w:rsidR="009B43B7" w:rsidRPr="00B52E30" w:rsidRDefault="009B43B7" w:rsidP="009B43B7">
            <w:pPr>
              <w:rPr>
                <w:rFonts w:ascii="Times New Roman" w:hAnsi="Times New Roman" w:cs="Times New Roman"/>
                <w:sz w:val="20"/>
                <w:szCs w:val="20"/>
              </w:rPr>
            </w:pPr>
            <w:r w:rsidRPr="00B52E30">
              <w:rPr>
                <w:rFonts w:ascii="Times New Roman" w:hAnsi="Times New Roman" w:cs="Times New Roman"/>
                <w:b/>
                <w:sz w:val="20"/>
                <w:szCs w:val="20"/>
              </w:rPr>
              <w:t>Содержание учебного материала</w:t>
            </w:r>
          </w:p>
        </w:tc>
      </w:tr>
      <w:tr w:rsidR="00E12E0C" w:rsidRPr="00B52E30" w:rsidTr="00B52E30">
        <w:tc>
          <w:tcPr>
            <w:tcW w:w="1844" w:type="dxa"/>
            <w:vMerge/>
          </w:tcPr>
          <w:p w:rsidR="00E12E0C" w:rsidRPr="00B52E30" w:rsidRDefault="00E12E0C" w:rsidP="009B43B7">
            <w:pPr>
              <w:rPr>
                <w:rFonts w:ascii="Times New Roman" w:hAnsi="Times New Roman" w:cs="Times New Roman"/>
                <w:sz w:val="20"/>
                <w:szCs w:val="20"/>
              </w:rPr>
            </w:pPr>
          </w:p>
        </w:tc>
        <w:tc>
          <w:tcPr>
            <w:tcW w:w="7938" w:type="dxa"/>
          </w:tcPr>
          <w:p w:rsidR="00E12E0C" w:rsidRPr="00B52E30" w:rsidRDefault="00E12E0C" w:rsidP="00E12E0C">
            <w:pPr>
              <w:pStyle w:val="Default"/>
              <w:rPr>
                <w:sz w:val="20"/>
                <w:szCs w:val="20"/>
              </w:rPr>
            </w:pPr>
            <w:r w:rsidRPr="00B52E30">
              <w:rPr>
                <w:sz w:val="20"/>
                <w:szCs w:val="20"/>
              </w:rPr>
              <w:t xml:space="preserve">Содержание дисциплины и ее задачи. Связь с другими дисциплинами, с теорией и практикой рыночной экономики. Значение дисциплины для подготовки специалистов. </w:t>
            </w:r>
          </w:p>
        </w:tc>
      </w:tr>
      <w:tr w:rsidR="009B43B7" w:rsidRPr="00B52E30" w:rsidTr="00046E13">
        <w:tc>
          <w:tcPr>
            <w:tcW w:w="9782" w:type="dxa"/>
            <w:gridSpan w:val="2"/>
          </w:tcPr>
          <w:p w:rsidR="009B43B7" w:rsidRPr="00B52E30" w:rsidRDefault="009B43B7" w:rsidP="00E12E0C">
            <w:pPr>
              <w:pStyle w:val="Default"/>
              <w:rPr>
                <w:sz w:val="20"/>
                <w:szCs w:val="20"/>
              </w:rPr>
            </w:pPr>
            <w:r w:rsidRPr="00B52E30">
              <w:rPr>
                <w:b/>
                <w:bCs/>
                <w:sz w:val="20"/>
                <w:szCs w:val="20"/>
              </w:rPr>
              <w:t xml:space="preserve">Раздел 1. Отрасль в условиях рынка </w:t>
            </w:r>
          </w:p>
        </w:tc>
      </w:tr>
      <w:tr w:rsidR="009B43B7" w:rsidRPr="00B52E30" w:rsidTr="00B52E30">
        <w:tc>
          <w:tcPr>
            <w:tcW w:w="1844" w:type="dxa"/>
            <w:vMerge w:val="restart"/>
          </w:tcPr>
          <w:p w:rsidR="009B43B7" w:rsidRPr="00B52E30" w:rsidRDefault="009B43B7" w:rsidP="009B43B7">
            <w:pPr>
              <w:pStyle w:val="Default"/>
              <w:rPr>
                <w:sz w:val="20"/>
                <w:szCs w:val="20"/>
              </w:rPr>
            </w:pPr>
            <w:r w:rsidRPr="00B52E30">
              <w:rPr>
                <w:sz w:val="20"/>
                <w:szCs w:val="20"/>
              </w:rPr>
              <w:t xml:space="preserve">Тема 1.1. Отраслевые особенности организации в рыночной экономике </w:t>
            </w:r>
          </w:p>
          <w:p w:rsidR="009B43B7" w:rsidRPr="00B52E30" w:rsidRDefault="009B43B7" w:rsidP="009B43B7">
            <w:pPr>
              <w:rPr>
                <w:rFonts w:ascii="Times New Roman" w:hAnsi="Times New Roman" w:cs="Times New Roman"/>
                <w:sz w:val="20"/>
                <w:szCs w:val="20"/>
              </w:rPr>
            </w:pPr>
          </w:p>
        </w:tc>
        <w:tc>
          <w:tcPr>
            <w:tcW w:w="7938" w:type="dxa"/>
          </w:tcPr>
          <w:p w:rsidR="009B43B7" w:rsidRPr="00B52E30" w:rsidRDefault="009B43B7" w:rsidP="009B43B7">
            <w:pPr>
              <w:rPr>
                <w:rFonts w:ascii="Times New Roman" w:hAnsi="Times New Roman" w:cs="Times New Roman"/>
                <w:sz w:val="20"/>
                <w:szCs w:val="20"/>
              </w:rPr>
            </w:pPr>
            <w:r w:rsidRPr="00B52E30">
              <w:rPr>
                <w:rFonts w:ascii="Times New Roman" w:hAnsi="Times New Roman" w:cs="Times New Roman"/>
                <w:b/>
                <w:sz w:val="20"/>
                <w:szCs w:val="20"/>
              </w:rPr>
              <w:t>Содержание учебного материала</w:t>
            </w:r>
          </w:p>
        </w:tc>
      </w:tr>
      <w:tr w:rsidR="00E12E0C" w:rsidRPr="00B52E30" w:rsidTr="00B52E30">
        <w:tc>
          <w:tcPr>
            <w:tcW w:w="1844" w:type="dxa"/>
            <w:vMerge/>
          </w:tcPr>
          <w:p w:rsidR="00E12E0C" w:rsidRPr="00B52E30" w:rsidRDefault="00E12E0C" w:rsidP="009B43B7">
            <w:pPr>
              <w:rPr>
                <w:rFonts w:ascii="Times New Roman" w:hAnsi="Times New Roman" w:cs="Times New Roman"/>
                <w:sz w:val="20"/>
                <w:szCs w:val="20"/>
              </w:rPr>
            </w:pPr>
          </w:p>
        </w:tc>
        <w:tc>
          <w:tcPr>
            <w:tcW w:w="7938" w:type="dxa"/>
          </w:tcPr>
          <w:p w:rsidR="00E12E0C" w:rsidRPr="00B52E30" w:rsidRDefault="00E12E0C" w:rsidP="009B43B7">
            <w:pPr>
              <w:pStyle w:val="Default"/>
              <w:rPr>
                <w:sz w:val="20"/>
                <w:szCs w:val="20"/>
              </w:rPr>
            </w:pPr>
            <w:r w:rsidRPr="00B52E30">
              <w:rPr>
                <w:sz w:val="20"/>
                <w:szCs w:val="20"/>
              </w:rPr>
              <w:t xml:space="preserve">Роль и значение отрасли в системе рыночной экономики. Признаки отрасли и показатели развития, современное состояние. </w:t>
            </w:r>
          </w:p>
          <w:p w:rsidR="00E12E0C" w:rsidRPr="00B52E30" w:rsidRDefault="00E12E0C" w:rsidP="009B43B7">
            <w:pPr>
              <w:pStyle w:val="Default"/>
              <w:rPr>
                <w:sz w:val="20"/>
                <w:szCs w:val="20"/>
              </w:rPr>
            </w:pPr>
            <w:r w:rsidRPr="00B52E30">
              <w:rPr>
                <w:sz w:val="20"/>
                <w:szCs w:val="20"/>
              </w:rPr>
              <w:t xml:space="preserve">Организация – понятие и основные признаки. Классификация организаций по отраслевому признаку, экономическому назначению, уровню специализации, размерам. </w:t>
            </w:r>
          </w:p>
          <w:p w:rsidR="00E12E0C" w:rsidRPr="00B52E30" w:rsidRDefault="00E12E0C" w:rsidP="009B43B7">
            <w:pPr>
              <w:rPr>
                <w:rFonts w:ascii="Times New Roman" w:hAnsi="Times New Roman" w:cs="Times New Roman"/>
                <w:b/>
                <w:sz w:val="20"/>
                <w:szCs w:val="20"/>
              </w:rPr>
            </w:pPr>
            <w:r w:rsidRPr="00B52E30">
              <w:rPr>
                <w:rFonts w:ascii="Times New Roman" w:hAnsi="Times New Roman" w:cs="Times New Roman"/>
                <w:sz w:val="20"/>
                <w:szCs w:val="20"/>
              </w:rPr>
              <w:t xml:space="preserve">Отраслевые особенности организации (предприятия), влияющие на формирование ее экономического потенциала. Механизм функционирования организации (предприятия). </w:t>
            </w:r>
          </w:p>
        </w:tc>
      </w:tr>
      <w:tr w:rsidR="009B43B7" w:rsidRPr="00B52E30" w:rsidTr="00B52E30">
        <w:tc>
          <w:tcPr>
            <w:tcW w:w="1844" w:type="dxa"/>
            <w:vMerge w:val="restart"/>
          </w:tcPr>
          <w:p w:rsidR="009B43B7" w:rsidRPr="00B52E30" w:rsidRDefault="009B43B7" w:rsidP="009B43B7">
            <w:pPr>
              <w:pStyle w:val="Default"/>
              <w:rPr>
                <w:sz w:val="20"/>
                <w:szCs w:val="20"/>
              </w:rPr>
            </w:pPr>
            <w:r w:rsidRPr="00B52E30">
              <w:rPr>
                <w:sz w:val="20"/>
                <w:szCs w:val="20"/>
              </w:rPr>
              <w:t xml:space="preserve">Тема 1.2. Организационно – правовые формы организаций </w:t>
            </w:r>
          </w:p>
          <w:p w:rsidR="009B43B7" w:rsidRPr="00B52E30" w:rsidRDefault="009B43B7" w:rsidP="009B43B7">
            <w:pPr>
              <w:rPr>
                <w:rFonts w:ascii="Times New Roman" w:hAnsi="Times New Roman" w:cs="Times New Roman"/>
                <w:b/>
                <w:sz w:val="20"/>
                <w:szCs w:val="20"/>
              </w:rPr>
            </w:pPr>
          </w:p>
        </w:tc>
        <w:tc>
          <w:tcPr>
            <w:tcW w:w="7938" w:type="dxa"/>
          </w:tcPr>
          <w:p w:rsidR="009B43B7" w:rsidRPr="00B52E30" w:rsidRDefault="009B43B7" w:rsidP="009B43B7">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E12E0C" w:rsidRPr="00B52E30" w:rsidTr="00B52E30">
        <w:tc>
          <w:tcPr>
            <w:tcW w:w="1844" w:type="dxa"/>
            <w:vMerge/>
          </w:tcPr>
          <w:p w:rsidR="00E12E0C" w:rsidRPr="00B52E30" w:rsidRDefault="00E12E0C" w:rsidP="009B43B7">
            <w:pPr>
              <w:rPr>
                <w:rFonts w:ascii="Times New Roman" w:hAnsi="Times New Roman" w:cs="Times New Roman"/>
                <w:sz w:val="20"/>
                <w:szCs w:val="20"/>
              </w:rPr>
            </w:pPr>
          </w:p>
        </w:tc>
        <w:tc>
          <w:tcPr>
            <w:tcW w:w="7938" w:type="dxa"/>
          </w:tcPr>
          <w:tbl>
            <w:tblPr>
              <w:tblW w:w="11833" w:type="dxa"/>
              <w:tblBorders>
                <w:top w:val="nil"/>
                <w:left w:val="nil"/>
                <w:bottom w:val="nil"/>
                <w:right w:val="nil"/>
              </w:tblBorders>
              <w:tblLayout w:type="fixed"/>
              <w:tblLook w:val="0000"/>
            </w:tblPr>
            <w:tblGrid>
              <w:gridCol w:w="11597"/>
              <w:gridCol w:w="236"/>
            </w:tblGrid>
            <w:tr w:rsidR="00E12E0C" w:rsidRPr="00B52E30" w:rsidTr="00046E13">
              <w:trPr>
                <w:trHeight w:val="1239"/>
              </w:trPr>
              <w:tc>
                <w:tcPr>
                  <w:tcW w:w="11597" w:type="dxa"/>
                </w:tcPr>
                <w:p w:rsidR="00D82BB4" w:rsidRPr="00B52E30" w:rsidRDefault="00E12E0C" w:rsidP="000B7863">
                  <w:pPr>
                    <w:pStyle w:val="Default"/>
                    <w:rPr>
                      <w:sz w:val="20"/>
                      <w:szCs w:val="20"/>
                    </w:rPr>
                  </w:pPr>
                  <w:r w:rsidRPr="00B52E30">
                    <w:rPr>
                      <w:sz w:val="20"/>
                      <w:szCs w:val="20"/>
                    </w:rPr>
                    <w:t xml:space="preserve">Предпринимательство – составная часть рыночной экономики. </w:t>
                  </w:r>
                </w:p>
                <w:p w:rsidR="00E12E0C" w:rsidRPr="00B52E30" w:rsidRDefault="00E12E0C" w:rsidP="000B7863">
                  <w:pPr>
                    <w:pStyle w:val="Default"/>
                    <w:rPr>
                      <w:sz w:val="20"/>
                      <w:szCs w:val="20"/>
                    </w:rPr>
                  </w:pPr>
                  <w:r w:rsidRPr="00B52E30">
                    <w:rPr>
                      <w:sz w:val="20"/>
                      <w:szCs w:val="20"/>
                    </w:rPr>
                    <w:t xml:space="preserve">Виды предпринимательства: производственное, коммерческое, финансовое. </w:t>
                  </w:r>
                </w:p>
                <w:p w:rsidR="00D82BB4" w:rsidRPr="00B52E30" w:rsidRDefault="00E12E0C" w:rsidP="000B7863">
                  <w:pPr>
                    <w:pStyle w:val="Default"/>
                    <w:rPr>
                      <w:sz w:val="20"/>
                      <w:szCs w:val="20"/>
                    </w:rPr>
                  </w:pPr>
                  <w:r w:rsidRPr="00B52E30">
                    <w:rPr>
                      <w:sz w:val="20"/>
                      <w:szCs w:val="20"/>
                    </w:rPr>
                    <w:t>Организация (предприятие) как хозяйствующий субъект в рыночной экономике</w:t>
                  </w:r>
                </w:p>
                <w:p w:rsidR="00D82BB4" w:rsidRPr="00B52E30" w:rsidRDefault="00E12E0C" w:rsidP="000B7863">
                  <w:pPr>
                    <w:pStyle w:val="Default"/>
                    <w:rPr>
                      <w:sz w:val="20"/>
                      <w:szCs w:val="20"/>
                    </w:rPr>
                  </w:pPr>
                  <w:r w:rsidRPr="00B52E30">
                    <w:rPr>
                      <w:sz w:val="20"/>
                      <w:szCs w:val="20"/>
                    </w:rPr>
                    <w:t>Организационно – правовые формы хозяйствования: хозяйственные товарищест</w:t>
                  </w:r>
                </w:p>
                <w:p w:rsidR="00D82BB4" w:rsidRPr="00B52E30" w:rsidRDefault="00E12E0C" w:rsidP="000B7863">
                  <w:pPr>
                    <w:pStyle w:val="Default"/>
                    <w:rPr>
                      <w:sz w:val="20"/>
                      <w:szCs w:val="20"/>
                    </w:rPr>
                  </w:pPr>
                  <w:r w:rsidRPr="00B52E30">
                    <w:rPr>
                      <w:sz w:val="20"/>
                      <w:szCs w:val="20"/>
                    </w:rPr>
                    <w:t>ва, хозяйственные общества, производственные кооперативы, государственные</w:t>
                  </w:r>
                </w:p>
                <w:p w:rsidR="00D82BB4" w:rsidRPr="00B52E30" w:rsidRDefault="00E12E0C" w:rsidP="000B7863">
                  <w:pPr>
                    <w:pStyle w:val="Default"/>
                    <w:rPr>
                      <w:sz w:val="20"/>
                      <w:szCs w:val="20"/>
                    </w:rPr>
                  </w:pPr>
                  <w:r w:rsidRPr="00B52E30">
                    <w:rPr>
                      <w:sz w:val="20"/>
                      <w:szCs w:val="20"/>
                    </w:rPr>
                    <w:t xml:space="preserve"> и муниципальные унитарные предприятия. Основные характеристики и</w:t>
                  </w:r>
                </w:p>
                <w:p w:rsidR="00E12E0C" w:rsidRPr="00B52E30" w:rsidRDefault="00E12E0C" w:rsidP="000B7863">
                  <w:pPr>
                    <w:pStyle w:val="Default"/>
                    <w:rPr>
                      <w:sz w:val="20"/>
                      <w:szCs w:val="20"/>
                    </w:rPr>
                  </w:pPr>
                  <w:r w:rsidRPr="00B52E30">
                    <w:rPr>
                      <w:sz w:val="20"/>
                      <w:szCs w:val="20"/>
                    </w:rPr>
                    <w:t xml:space="preserve"> принципы функционирования. </w:t>
                  </w:r>
                </w:p>
                <w:p w:rsidR="00E12E0C" w:rsidRPr="00B52E30" w:rsidRDefault="00E12E0C" w:rsidP="000B7863">
                  <w:pPr>
                    <w:pStyle w:val="Default"/>
                    <w:rPr>
                      <w:sz w:val="20"/>
                      <w:szCs w:val="20"/>
                    </w:rPr>
                  </w:pPr>
                  <w:r w:rsidRPr="00B52E30">
                    <w:rPr>
                      <w:sz w:val="20"/>
                      <w:szCs w:val="20"/>
                    </w:rPr>
                    <w:t xml:space="preserve">Акционерные общества: сущность и особенности функционирования. </w:t>
                  </w:r>
                </w:p>
                <w:p w:rsidR="00D82BB4" w:rsidRPr="00B52E30" w:rsidRDefault="00E12E0C" w:rsidP="00D82BB4">
                  <w:pPr>
                    <w:autoSpaceDE w:val="0"/>
                    <w:autoSpaceDN w:val="0"/>
                    <w:adjustRightInd w:val="0"/>
                    <w:rPr>
                      <w:rFonts w:ascii="Times New Roman" w:hAnsi="Times New Roman" w:cs="Times New Roman"/>
                      <w:sz w:val="20"/>
                      <w:szCs w:val="20"/>
                    </w:rPr>
                  </w:pPr>
                  <w:r w:rsidRPr="00B52E30">
                    <w:rPr>
                      <w:rFonts w:ascii="Times New Roman" w:hAnsi="Times New Roman" w:cs="Times New Roman"/>
                      <w:sz w:val="20"/>
                      <w:szCs w:val="20"/>
                    </w:rPr>
                    <w:t>Ассоциативные (кооперативные) формы предпринимательства и некоммерческие</w:t>
                  </w:r>
                </w:p>
                <w:p w:rsidR="00E12E0C" w:rsidRPr="00B52E30" w:rsidRDefault="00E12E0C" w:rsidP="00D82BB4">
                  <w:pPr>
                    <w:autoSpaceDE w:val="0"/>
                    <w:autoSpaceDN w:val="0"/>
                    <w:adjustRightInd w:val="0"/>
                    <w:rPr>
                      <w:rFonts w:ascii="Times New Roman" w:hAnsi="Times New Roman" w:cs="Times New Roman"/>
                      <w:color w:val="000000"/>
                      <w:sz w:val="20"/>
                      <w:szCs w:val="20"/>
                    </w:rPr>
                  </w:pPr>
                  <w:r w:rsidRPr="00B52E30">
                    <w:rPr>
                      <w:rFonts w:ascii="Times New Roman" w:hAnsi="Times New Roman" w:cs="Times New Roman"/>
                      <w:sz w:val="20"/>
                      <w:szCs w:val="20"/>
                    </w:rPr>
                    <w:t xml:space="preserve"> организации: холдинги, финансово – промышленные группы, консорциумы, синдикаты, некоммерческие организации. Особенности организации предприятий промышленности </w:t>
                  </w:r>
                </w:p>
              </w:tc>
              <w:tc>
                <w:tcPr>
                  <w:tcW w:w="236" w:type="dxa"/>
                </w:tcPr>
                <w:p w:rsidR="00E12E0C" w:rsidRPr="00B52E30" w:rsidRDefault="00E12E0C" w:rsidP="000B7863">
                  <w:pPr>
                    <w:autoSpaceDE w:val="0"/>
                    <w:autoSpaceDN w:val="0"/>
                    <w:adjustRightInd w:val="0"/>
                    <w:rPr>
                      <w:rFonts w:ascii="Times New Roman" w:hAnsi="Times New Roman" w:cs="Times New Roman"/>
                      <w:color w:val="000000"/>
                      <w:sz w:val="20"/>
                      <w:szCs w:val="20"/>
                    </w:rPr>
                  </w:pPr>
                  <w:r w:rsidRPr="00B52E30">
                    <w:rPr>
                      <w:rFonts w:ascii="Times New Roman" w:hAnsi="Times New Roman" w:cs="Times New Roman"/>
                      <w:color w:val="000000"/>
                      <w:sz w:val="20"/>
                      <w:szCs w:val="20"/>
                    </w:rPr>
                    <w:t xml:space="preserve"> </w:t>
                  </w:r>
                </w:p>
              </w:tc>
            </w:tr>
          </w:tbl>
          <w:p w:rsidR="00E12E0C" w:rsidRPr="00B52E30" w:rsidRDefault="00E12E0C" w:rsidP="009B43B7">
            <w:pPr>
              <w:rPr>
                <w:rFonts w:ascii="Times New Roman" w:hAnsi="Times New Roman" w:cs="Times New Roman"/>
                <w:sz w:val="20"/>
                <w:szCs w:val="20"/>
              </w:rPr>
            </w:pPr>
          </w:p>
        </w:tc>
      </w:tr>
      <w:tr w:rsidR="00E12E0C" w:rsidRPr="00B52E30" w:rsidTr="00046E13">
        <w:trPr>
          <w:trHeight w:val="406"/>
        </w:trPr>
        <w:tc>
          <w:tcPr>
            <w:tcW w:w="9782" w:type="dxa"/>
            <w:gridSpan w:val="2"/>
            <w:tcBorders>
              <w:top w:val="single" w:sz="8" w:space="0" w:color="auto"/>
              <w:left w:val="single" w:sz="8" w:space="0" w:color="auto"/>
              <w:bottom w:val="single" w:sz="8" w:space="0" w:color="auto"/>
              <w:right w:val="single" w:sz="8" w:space="0" w:color="auto"/>
            </w:tcBorders>
          </w:tcPr>
          <w:p w:rsidR="00E12E0C" w:rsidRPr="00B52E30" w:rsidRDefault="00E12E0C" w:rsidP="000B7863">
            <w:pPr>
              <w:pStyle w:val="Default"/>
              <w:rPr>
                <w:sz w:val="20"/>
                <w:szCs w:val="20"/>
              </w:rPr>
            </w:pPr>
            <w:r w:rsidRPr="00B52E30">
              <w:rPr>
                <w:b/>
                <w:bCs/>
                <w:sz w:val="20"/>
                <w:szCs w:val="20"/>
              </w:rPr>
              <w:t xml:space="preserve">Раздел 2. Производственная структура организации (предприятия) </w:t>
            </w:r>
          </w:p>
        </w:tc>
      </w:tr>
      <w:tr w:rsidR="00E12E0C" w:rsidRPr="00B52E30" w:rsidTr="00B52E30">
        <w:tc>
          <w:tcPr>
            <w:tcW w:w="1844" w:type="dxa"/>
            <w:vMerge w:val="restart"/>
            <w:tcBorders>
              <w:top w:val="single" w:sz="8" w:space="0" w:color="auto"/>
              <w:left w:val="single" w:sz="8" w:space="0" w:color="auto"/>
              <w:right w:val="single" w:sz="8" w:space="0" w:color="auto"/>
            </w:tcBorders>
          </w:tcPr>
          <w:p w:rsidR="00E12E0C" w:rsidRPr="00B52E30" w:rsidRDefault="00E12E0C" w:rsidP="000B7863">
            <w:pPr>
              <w:pStyle w:val="Default"/>
              <w:rPr>
                <w:sz w:val="20"/>
                <w:szCs w:val="20"/>
              </w:rPr>
            </w:pPr>
            <w:r w:rsidRPr="00B52E30">
              <w:rPr>
                <w:sz w:val="20"/>
                <w:szCs w:val="20"/>
              </w:rPr>
              <w:lastRenderedPageBreak/>
              <w:t xml:space="preserve">Тема 2.1 Производственная структура организации (предприятия) </w:t>
            </w:r>
          </w:p>
          <w:p w:rsidR="00E12E0C" w:rsidRPr="00B52E30" w:rsidRDefault="00E12E0C"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E12E0C" w:rsidRPr="00B52E30" w:rsidRDefault="00E12E0C"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E12E0C" w:rsidRPr="00B52E30" w:rsidTr="00B52E30">
        <w:tc>
          <w:tcPr>
            <w:tcW w:w="1844" w:type="dxa"/>
            <w:vMerge/>
            <w:tcBorders>
              <w:left w:val="single" w:sz="8" w:space="0" w:color="auto"/>
              <w:bottom w:val="single" w:sz="8" w:space="0" w:color="auto"/>
              <w:right w:val="single" w:sz="8" w:space="0" w:color="auto"/>
            </w:tcBorders>
          </w:tcPr>
          <w:p w:rsidR="00E12E0C" w:rsidRPr="00B52E30" w:rsidRDefault="00E12E0C"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E12E0C" w:rsidRPr="00B52E30" w:rsidRDefault="00E12E0C" w:rsidP="000B7863">
            <w:pPr>
              <w:pStyle w:val="Default"/>
              <w:rPr>
                <w:sz w:val="20"/>
                <w:szCs w:val="20"/>
              </w:rPr>
            </w:pPr>
            <w:r w:rsidRPr="00B52E30">
              <w:rPr>
                <w:sz w:val="20"/>
                <w:szCs w:val="20"/>
              </w:rPr>
              <w:t xml:space="preserve">Типы производства, их технико-экономическая характеристика. Влияние типа производства на методы его организации. Производственная структура организации (предприятия), факторы ее определяющие. Элементы производственной структуры. Функциональные подразделения организации (предприятия). Производственная инфраструктура как необходимая основа экономического развития организации (предприятия). </w:t>
            </w:r>
          </w:p>
          <w:p w:rsidR="00E12E0C" w:rsidRPr="00B52E30" w:rsidRDefault="00E12E0C" w:rsidP="000B7863">
            <w:pPr>
              <w:pStyle w:val="Default"/>
              <w:rPr>
                <w:sz w:val="20"/>
                <w:szCs w:val="20"/>
              </w:rPr>
            </w:pPr>
            <w:r w:rsidRPr="00B52E30">
              <w:rPr>
                <w:sz w:val="20"/>
                <w:szCs w:val="20"/>
              </w:rPr>
              <w:t xml:space="preserve">Инструментальное, ремонтное, энергетическое, складское хозяйство. Организация транспортного хозяйства. Организация сбыта продукции. Тенденции развития производственной инфраструктуры организации (предприятия), пути ее совершенствования. </w:t>
            </w:r>
          </w:p>
          <w:p w:rsidR="00E12E0C" w:rsidRPr="00B52E30" w:rsidRDefault="00E12E0C" w:rsidP="000B7863">
            <w:pPr>
              <w:rPr>
                <w:rFonts w:ascii="Times New Roman" w:hAnsi="Times New Roman" w:cs="Times New Roman"/>
                <w:b/>
                <w:sz w:val="20"/>
                <w:szCs w:val="20"/>
              </w:rPr>
            </w:pPr>
            <w:r w:rsidRPr="00B52E30">
              <w:rPr>
                <w:rFonts w:ascii="Times New Roman" w:hAnsi="Times New Roman" w:cs="Times New Roman"/>
                <w:sz w:val="20"/>
                <w:szCs w:val="20"/>
              </w:rPr>
              <w:t xml:space="preserve">Особенности производственной структуры предприятий промышленности. </w:t>
            </w:r>
          </w:p>
        </w:tc>
      </w:tr>
      <w:tr w:rsidR="00E12E0C" w:rsidRPr="00B52E30" w:rsidTr="00B52E30">
        <w:trPr>
          <w:trHeight w:val="344"/>
        </w:trPr>
        <w:tc>
          <w:tcPr>
            <w:tcW w:w="1844" w:type="dxa"/>
            <w:vMerge w:val="restart"/>
            <w:tcBorders>
              <w:top w:val="single" w:sz="8" w:space="0" w:color="auto"/>
              <w:left w:val="single" w:sz="8" w:space="0" w:color="auto"/>
              <w:right w:val="single" w:sz="8" w:space="0" w:color="auto"/>
            </w:tcBorders>
          </w:tcPr>
          <w:p w:rsidR="00E12E0C" w:rsidRPr="00B52E30" w:rsidRDefault="00E12E0C" w:rsidP="000B7863">
            <w:pPr>
              <w:pStyle w:val="Default"/>
              <w:rPr>
                <w:sz w:val="20"/>
                <w:szCs w:val="20"/>
              </w:rPr>
            </w:pPr>
            <w:r w:rsidRPr="00B52E30">
              <w:rPr>
                <w:sz w:val="20"/>
                <w:szCs w:val="20"/>
              </w:rPr>
              <w:t xml:space="preserve">Тема 2.2 </w:t>
            </w:r>
            <w:proofErr w:type="gramStart"/>
            <w:r w:rsidRPr="00B52E30">
              <w:rPr>
                <w:sz w:val="20"/>
                <w:szCs w:val="20"/>
              </w:rPr>
              <w:t>Производственный</w:t>
            </w:r>
            <w:proofErr w:type="gramEnd"/>
            <w:r w:rsidRPr="00B52E30">
              <w:rPr>
                <w:sz w:val="20"/>
                <w:szCs w:val="20"/>
              </w:rPr>
              <w:t xml:space="preserve"> и </w:t>
            </w:r>
          </w:p>
          <w:p w:rsidR="00E12E0C" w:rsidRPr="00B52E30" w:rsidRDefault="00E12E0C" w:rsidP="000B7863">
            <w:pPr>
              <w:pStyle w:val="Default"/>
              <w:rPr>
                <w:sz w:val="20"/>
                <w:szCs w:val="20"/>
              </w:rPr>
            </w:pPr>
            <w:proofErr w:type="gramStart"/>
            <w:r w:rsidRPr="00B52E30">
              <w:rPr>
                <w:sz w:val="20"/>
                <w:szCs w:val="20"/>
              </w:rPr>
              <w:t>технологический</w:t>
            </w:r>
            <w:proofErr w:type="gramEnd"/>
            <w:r w:rsidRPr="00B52E30">
              <w:rPr>
                <w:sz w:val="20"/>
                <w:szCs w:val="20"/>
              </w:rPr>
              <w:t xml:space="preserve"> процессы </w:t>
            </w:r>
          </w:p>
          <w:p w:rsidR="00E12E0C" w:rsidRPr="00B52E30" w:rsidRDefault="00E12E0C" w:rsidP="000B7863">
            <w:pPr>
              <w:pStyle w:val="Default"/>
              <w:rPr>
                <w:sz w:val="20"/>
                <w:szCs w:val="20"/>
              </w:rPr>
            </w:pPr>
          </w:p>
          <w:p w:rsidR="00E12E0C" w:rsidRPr="00B52E30" w:rsidRDefault="00E12E0C" w:rsidP="000B7863">
            <w:pPr>
              <w:rPr>
                <w:rFonts w:ascii="Times New Roman" w:hAnsi="Times New Roman" w:cs="Times New Roman"/>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E12E0C" w:rsidRPr="00B52E30" w:rsidRDefault="00E12E0C"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E12E0C" w:rsidRPr="00B52E30" w:rsidTr="00B52E30">
        <w:trPr>
          <w:trHeight w:val="1020"/>
        </w:trPr>
        <w:tc>
          <w:tcPr>
            <w:tcW w:w="1844" w:type="dxa"/>
            <w:vMerge/>
            <w:tcBorders>
              <w:left w:val="single" w:sz="8" w:space="0" w:color="auto"/>
              <w:bottom w:val="single" w:sz="8" w:space="0" w:color="auto"/>
              <w:right w:val="single" w:sz="8" w:space="0" w:color="auto"/>
            </w:tcBorders>
          </w:tcPr>
          <w:p w:rsidR="00E12E0C" w:rsidRPr="00B52E30" w:rsidRDefault="00E12E0C" w:rsidP="000B7863">
            <w:pPr>
              <w:pStyle w:val="Default"/>
              <w:rPr>
                <w:sz w:val="20"/>
                <w:szCs w:val="20"/>
              </w:rPr>
            </w:pPr>
          </w:p>
        </w:tc>
        <w:tc>
          <w:tcPr>
            <w:tcW w:w="7938" w:type="dxa"/>
            <w:tcBorders>
              <w:top w:val="single" w:sz="8" w:space="0" w:color="auto"/>
              <w:left w:val="single" w:sz="8" w:space="0" w:color="auto"/>
              <w:bottom w:val="single" w:sz="8" w:space="0" w:color="auto"/>
              <w:right w:val="single" w:sz="8" w:space="0" w:color="auto"/>
            </w:tcBorders>
          </w:tcPr>
          <w:p w:rsidR="00E12E0C" w:rsidRPr="00B52E30" w:rsidRDefault="00E12E0C" w:rsidP="000B7863">
            <w:pPr>
              <w:pStyle w:val="Default"/>
              <w:rPr>
                <w:sz w:val="20"/>
                <w:szCs w:val="20"/>
              </w:rPr>
            </w:pPr>
            <w:r w:rsidRPr="00B52E30">
              <w:rPr>
                <w:sz w:val="20"/>
                <w:szCs w:val="20"/>
              </w:rPr>
              <w:t xml:space="preserve">Производственный процесс организации (предприятия): понятие, содержание, </w:t>
            </w:r>
          </w:p>
          <w:p w:rsidR="00E12E0C" w:rsidRPr="00B52E30" w:rsidRDefault="00E12E0C" w:rsidP="000B7863">
            <w:pPr>
              <w:pStyle w:val="Default"/>
              <w:rPr>
                <w:sz w:val="20"/>
                <w:szCs w:val="20"/>
              </w:rPr>
            </w:pPr>
            <w:r w:rsidRPr="00B52E30">
              <w:rPr>
                <w:sz w:val="20"/>
                <w:szCs w:val="20"/>
              </w:rPr>
              <w:t xml:space="preserve">основные принципы рациональной организации. Структура производственного процесса. </w:t>
            </w:r>
          </w:p>
          <w:p w:rsidR="00E12E0C" w:rsidRPr="00B52E30" w:rsidRDefault="00E12E0C" w:rsidP="000B7863">
            <w:pPr>
              <w:rPr>
                <w:rFonts w:ascii="Times New Roman" w:hAnsi="Times New Roman" w:cs="Times New Roman"/>
                <w:sz w:val="20"/>
                <w:szCs w:val="20"/>
              </w:rPr>
            </w:pPr>
            <w:r w:rsidRPr="00B52E30">
              <w:rPr>
                <w:rFonts w:ascii="Times New Roman" w:hAnsi="Times New Roman" w:cs="Times New Roman"/>
                <w:sz w:val="20"/>
                <w:szCs w:val="20"/>
              </w:rPr>
              <w:t>Особенности основного производства. Производственный цикл, его длительность. Организация производственного процесса в пространстве. Виды движения труда в процессе производства. Поточное производство как эффективная форма организации производственного процесса: сущность, принципы, признаки организации, расчет основных параметров. Технологический процесс, его элементы.</w:t>
            </w:r>
          </w:p>
        </w:tc>
      </w:tr>
      <w:tr w:rsidR="009C5650" w:rsidRPr="00B52E30" w:rsidTr="00046E13">
        <w:trPr>
          <w:trHeight w:val="406"/>
        </w:trPr>
        <w:tc>
          <w:tcPr>
            <w:tcW w:w="9782" w:type="dxa"/>
            <w:gridSpan w:val="2"/>
            <w:tcBorders>
              <w:top w:val="single" w:sz="8" w:space="0" w:color="auto"/>
              <w:left w:val="single" w:sz="8" w:space="0" w:color="auto"/>
              <w:bottom w:val="single" w:sz="8" w:space="0" w:color="auto"/>
              <w:right w:val="single" w:sz="8" w:space="0" w:color="auto"/>
            </w:tcBorders>
          </w:tcPr>
          <w:p w:rsidR="009C5650" w:rsidRPr="00B52E30" w:rsidRDefault="009C5650" w:rsidP="000B7863">
            <w:pPr>
              <w:pStyle w:val="Default"/>
              <w:rPr>
                <w:sz w:val="20"/>
                <w:szCs w:val="20"/>
              </w:rPr>
            </w:pPr>
            <w:r w:rsidRPr="00B52E30">
              <w:rPr>
                <w:b/>
                <w:bCs/>
                <w:sz w:val="20"/>
                <w:szCs w:val="20"/>
              </w:rPr>
              <w:t>Раздел 3. Материально-техническая база организации</w:t>
            </w:r>
          </w:p>
        </w:tc>
      </w:tr>
      <w:tr w:rsidR="009C5650" w:rsidRPr="00B52E30" w:rsidTr="00B52E30">
        <w:tc>
          <w:tcPr>
            <w:tcW w:w="1844" w:type="dxa"/>
            <w:vMerge w:val="restart"/>
            <w:tcBorders>
              <w:top w:val="single" w:sz="8" w:space="0" w:color="auto"/>
              <w:left w:val="single" w:sz="8" w:space="0" w:color="auto"/>
              <w:right w:val="single" w:sz="8" w:space="0" w:color="auto"/>
            </w:tcBorders>
          </w:tcPr>
          <w:p w:rsidR="009C5650" w:rsidRPr="00B52E30" w:rsidRDefault="009C5650" w:rsidP="000B7863">
            <w:pPr>
              <w:pStyle w:val="Default"/>
              <w:rPr>
                <w:sz w:val="20"/>
                <w:szCs w:val="20"/>
              </w:rPr>
            </w:pPr>
            <w:r w:rsidRPr="00B52E30">
              <w:rPr>
                <w:sz w:val="20"/>
                <w:szCs w:val="20"/>
              </w:rPr>
              <w:t xml:space="preserve">Тема 3.1. Основной капитал и его роль в производстве </w:t>
            </w:r>
          </w:p>
          <w:p w:rsidR="009C5650" w:rsidRPr="00B52E30" w:rsidRDefault="009C5650"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9C5650" w:rsidRPr="00B52E30" w:rsidTr="00B52E30">
        <w:tc>
          <w:tcPr>
            <w:tcW w:w="1844" w:type="dxa"/>
            <w:vMerge/>
            <w:tcBorders>
              <w:left w:val="single" w:sz="8" w:space="0" w:color="auto"/>
              <w:bottom w:val="single" w:sz="8" w:space="0" w:color="auto"/>
              <w:right w:val="single" w:sz="8" w:space="0" w:color="auto"/>
            </w:tcBorders>
          </w:tcPr>
          <w:p w:rsidR="009C5650" w:rsidRPr="00B52E30" w:rsidRDefault="009C5650"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B7863">
            <w:pPr>
              <w:pStyle w:val="Default"/>
              <w:rPr>
                <w:sz w:val="20"/>
                <w:szCs w:val="20"/>
              </w:rPr>
            </w:pPr>
            <w:r w:rsidRPr="00B52E30">
              <w:rPr>
                <w:sz w:val="20"/>
                <w:szCs w:val="20"/>
              </w:rPr>
              <w:t xml:space="preserve"> Понятие основного капитала, его сущность и значение. Классификация элементов основного капитала и его структура. Оценка основного капитала. Амортизация и износ основного капитала. Формы воспроизводства основного капитала. Показатели эффективного использования основных средств. Фондоотдача, фондоемкость продукции. Способы повышения эффективности использования основного капитала. </w:t>
            </w:r>
          </w:p>
          <w:p w:rsidR="009C5650" w:rsidRPr="00B52E30" w:rsidRDefault="009C5650" w:rsidP="000B7863">
            <w:pPr>
              <w:rPr>
                <w:rFonts w:ascii="Times New Roman" w:hAnsi="Times New Roman" w:cs="Times New Roman"/>
                <w:b/>
                <w:sz w:val="20"/>
                <w:szCs w:val="20"/>
              </w:rPr>
            </w:pPr>
            <w:r w:rsidRPr="00B52E30">
              <w:rPr>
                <w:rFonts w:ascii="Times New Roman" w:hAnsi="Times New Roman" w:cs="Times New Roman"/>
                <w:sz w:val="20"/>
                <w:szCs w:val="20"/>
              </w:rPr>
              <w:t>Экономическая сущность и принципы аренды. Экономическое регулирование взаимоотношений арендатора и арендодателя.</w:t>
            </w:r>
          </w:p>
        </w:tc>
      </w:tr>
      <w:tr w:rsidR="009C5650" w:rsidRPr="00B52E30" w:rsidTr="00B52E30">
        <w:trPr>
          <w:trHeight w:val="344"/>
        </w:trPr>
        <w:tc>
          <w:tcPr>
            <w:tcW w:w="1844" w:type="dxa"/>
            <w:vMerge w:val="restart"/>
            <w:tcBorders>
              <w:top w:val="single" w:sz="8" w:space="0" w:color="auto"/>
              <w:left w:val="single" w:sz="8" w:space="0" w:color="auto"/>
              <w:right w:val="single" w:sz="8" w:space="0" w:color="auto"/>
            </w:tcBorders>
          </w:tcPr>
          <w:p w:rsidR="009C5650" w:rsidRPr="00B52E30" w:rsidRDefault="009C5650" w:rsidP="000B7863">
            <w:pPr>
              <w:pStyle w:val="Default"/>
              <w:rPr>
                <w:sz w:val="20"/>
                <w:szCs w:val="20"/>
              </w:rPr>
            </w:pPr>
            <w:r w:rsidRPr="00B52E30">
              <w:rPr>
                <w:sz w:val="20"/>
                <w:szCs w:val="20"/>
              </w:rPr>
              <w:t xml:space="preserve">Тема 3.2. Оборотный капитал </w:t>
            </w:r>
          </w:p>
          <w:p w:rsidR="009C5650" w:rsidRPr="00B52E30" w:rsidRDefault="009C5650" w:rsidP="000B7863">
            <w:pPr>
              <w:rPr>
                <w:rFonts w:ascii="Times New Roman" w:hAnsi="Times New Roman" w:cs="Times New Roman"/>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9C5650" w:rsidRPr="00B52E30" w:rsidTr="00B52E30">
        <w:trPr>
          <w:trHeight w:val="1020"/>
        </w:trPr>
        <w:tc>
          <w:tcPr>
            <w:tcW w:w="1844" w:type="dxa"/>
            <w:vMerge/>
            <w:tcBorders>
              <w:left w:val="single" w:sz="8" w:space="0" w:color="auto"/>
              <w:bottom w:val="single" w:sz="8" w:space="0" w:color="auto"/>
              <w:right w:val="single" w:sz="8" w:space="0" w:color="auto"/>
            </w:tcBorders>
          </w:tcPr>
          <w:p w:rsidR="009C5650" w:rsidRPr="00B52E30" w:rsidRDefault="009C5650" w:rsidP="000B7863">
            <w:pPr>
              <w:pStyle w:val="Default"/>
              <w:rPr>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46E13">
            <w:pPr>
              <w:pStyle w:val="Default"/>
              <w:rPr>
                <w:sz w:val="20"/>
                <w:szCs w:val="20"/>
              </w:rPr>
            </w:pPr>
            <w:r w:rsidRPr="00B52E30">
              <w:rPr>
                <w:sz w:val="20"/>
                <w:szCs w:val="20"/>
              </w:rPr>
              <w:t xml:space="preserve">Понятие оборотного капитала, его состав и структура. Классификация оборотного капитала. Понятие материальных ресурсов. Показатели использования материальных ресурсов. Определение потребности в оборотном капитале. Оценка эффективности применения оборотных средств. </w:t>
            </w:r>
          </w:p>
        </w:tc>
      </w:tr>
      <w:tr w:rsidR="009C5650" w:rsidRPr="00B52E30" w:rsidTr="00046E13">
        <w:trPr>
          <w:trHeight w:val="406"/>
        </w:trPr>
        <w:tc>
          <w:tcPr>
            <w:tcW w:w="9782" w:type="dxa"/>
            <w:gridSpan w:val="2"/>
            <w:tcBorders>
              <w:top w:val="single" w:sz="8" w:space="0" w:color="auto"/>
              <w:left w:val="single" w:sz="8" w:space="0" w:color="auto"/>
              <w:bottom w:val="single" w:sz="8" w:space="0" w:color="auto"/>
              <w:right w:val="single" w:sz="8" w:space="0" w:color="auto"/>
            </w:tcBorders>
          </w:tcPr>
          <w:p w:rsidR="009C5650" w:rsidRPr="00B52E30" w:rsidRDefault="009C5650" w:rsidP="000B7863">
            <w:pPr>
              <w:pStyle w:val="Default"/>
              <w:rPr>
                <w:sz w:val="20"/>
                <w:szCs w:val="20"/>
              </w:rPr>
            </w:pPr>
            <w:r w:rsidRPr="00B52E30">
              <w:rPr>
                <w:b/>
                <w:bCs/>
                <w:sz w:val="20"/>
                <w:szCs w:val="20"/>
              </w:rPr>
              <w:t xml:space="preserve">Раздел 4. Кадры и оплата труда в организации </w:t>
            </w:r>
          </w:p>
        </w:tc>
      </w:tr>
      <w:tr w:rsidR="009C5650" w:rsidRPr="00B52E30" w:rsidTr="00B52E30">
        <w:tc>
          <w:tcPr>
            <w:tcW w:w="1844" w:type="dxa"/>
            <w:vMerge w:val="restart"/>
            <w:tcBorders>
              <w:top w:val="single" w:sz="8" w:space="0" w:color="auto"/>
              <w:left w:val="single" w:sz="8" w:space="0" w:color="auto"/>
              <w:right w:val="single" w:sz="8" w:space="0" w:color="auto"/>
            </w:tcBorders>
          </w:tcPr>
          <w:p w:rsidR="009C5650" w:rsidRPr="00B52E30" w:rsidRDefault="009C5650" w:rsidP="000B7863">
            <w:pPr>
              <w:pStyle w:val="Default"/>
              <w:rPr>
                <w:sz w:val="20"/>
                <w:szCs w:val="20"/>
              </w:rPr>
            </w:pPr>
            <w:r w:rsidRPr="00B52E30">
              <w:rPr>
                <w:sz w:val="20"/>
                <w:szCs w:val="20"/>
              </w:rPr>
              <w:t xml:space="preserve">Тема 4.1. Кадры организации и производительность труда </w:t>
            </w:r>
          </w:p>
          <w:p w:rsidR="009C5650" w:rsidRPr="00B52E30" w:rsidRDefault="009C5650"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9C5650" w:rsidRPr="00B52E30" w:rsidTr="00B52E30">
        <w:tc>
          <w:tcPr>
            <w:tcW w:w="1844" w:type="dxa"/>
            <w:vMerge/>
            <w:tcBorders>
              <w:left w:val="single" w:sz="8" w:space="0" w:color="auto"/>
              <w:bottom w:val="single" w:sz="8" w:space="0" w:color="auto"/>
              <w:right w:val="single" w:sz="8" w:space="0" w:color="auto"/>
            </w:tcBorders>
          </w:tcPr>
          <w:p w:rsidR="009C5650" w:rsidRPr="00B52E30" w:rsidRDefault="009C5650"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B7863">
            <w:pPr>
              <w:pStyle w:val="Default"/>
              <w:rPr>
                <w:sz w:val="20"/>
                <w:szCs w:val="20"/>
              </w:rPr>
            </w:pPr>
            <w:r w:rsidRPr="00B52E30">
              <w:rPr>
                <w:sz w:val="20"/>
                <w:szCs w:val="20"/>
              </w:rPr>
              <w:t xml:space="preserve"> Состав и структура кадров организации. Производственный персонал организации (предприятия). Планирование кадров и их подбор. Показатели изменения списочной численности персонала и методика их расчета. Рабочее время и его использование. Бюджет рабочего времени. </w:t>
            </w:r>
          </w:p>
          <w:p w:rsidR="009C5650" w:rsidRPr="00B52E30" w:rsidRDefault="009C5650" w:rsidP="000B7863">
            <w:pPr>
              <w:pStyle w:val="Default"/>
              <w:rPr>
                <w:sz w:val="20"/>
                <w:szCs w:val="20"/>
              </w:rPr>
            </w:pPr>
            <w:r w:rsidRPr="00B52E30">
              <w:rPr>
                <w:sz w:val="20"/>
                <w:szCs w:val="20"/>
              </w:rPr>
              <w:t xml:space="preserve">Нормирование труда. Методы нормирования труда. </w:t>
            </w:r>
          </w:p>
          <w:p w:rsidR="009C5650" w:rsidRPr="00B52E30" w:rsidRDefault="009C5650" w:rsidP="00046E13">
            <w:pPr>
              <w:pStyle w:val="Default"/>
              <w:rPr>
                <w:b/>
                <w:sz w:val="20"/>
                <w:szCs w:val="20"/>
              </w:rPr>
            </w:pPr>
            <w:r w:rsidRPr="00B52E30">
              <w:rPr>
                <w:sz w:val="20"/>
                <w:szCs w:val="20"/>
              </w:rPr>
              <w:t>Производительность труда – понятие и значение. Методы измерения производительности труда. Показатели уровня производительности труда. Факторы роста производительности труда.</w:t>
            </w:r>
          </w:p>
        </w:tc>
      </w:tr>
      <w:tr w:rsidR="009C5650" w:rsidRPr="00B52E30" w:rsidTr="00B52E30">
        <w:tc>
          <w:tcPr>
            <w:tcW w:w="1844" w:type="dxa"/>
            <w:vMerge w:val="restart"/>
            <w:tcBorders>
              <w:top w:val="single" w:sz="8" w:space="0" w:color="auto"/>
              <w:left w:val="single" w:sz="8" w:space="0" w:color="auto"/>
              <w:right w:val="single" w:sz="8" w:space="0" w:color="auto"/>
            </w:tcBorders>
          </w:tcPr>
          <w:p w:rsidR="009C5650" w:rsidRPr="00B52E30" w:rsidRDefault="009C5650" w:rsidP="000B7863">
            <w:pPr>
              <w:pStyle w:val="Default"/>
              <w:rPr>
                <w:sz w:val="20"/>
                <w:szCs w:val="20"/>
              </w:rPr>
            </w:pPr>
            <w:r w:rsidRPr="00B52E30">
              <w:rPr>
                <w:sz w:val="20"/>
                <w:szCs w:val="20"/>
              </w:rPr>
              <w:t xml:space="preserve">Тема 4.2. Формы и системы оплаты труда </w:t>
            </w:r>
          </w:p>
          <w:p w:rsidR="009C5650" w:rsidRPr="00B52E30" w:rsidRDefault="009C5650"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9C5650" w:rsidRPr="00B52E30" w:rsidTr="00B52E30">
        <w:tc>
          <w:tcPr>
            <w:tcW w:w="1844" w:type="dxa"/>
            <w:vMerge/>
            <w:tcBorders>
              <w:left w:val="single" w:sz="8" w:space="0" w:color="auto"/>
              <w:bottom w:val="single" w:sz="8" w:space="0" w:color="auto"/>
              <w:right w:val="single" w:sz="8" w:space="0" w:color="auto"/>
            </w:tcBorders>
          </w:tcPr>
          <w:p w:rsidR="009C5650" w:rsidRPr="00B52E30" w:rsidRDefault="009C5650"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B7863">
            <w:pPr>
              <w:pStyle w:val="Default"/>
              <w:rPr>
                <w:sz w:val="20"/>
                <w:szCs w:val="20"/>
              </w:rPr>
            </w:pPr>
            <w:r w:rsidRPr="00B52E30">
              <w:rPr>
                <w:sz w:val="20"/>
                <w:szCs w:val="20"/>
              </w:rPr>
              <w:t xml:space="preserve"> Мотивация труда и ее роль в условиях рыночной экономики</w:t>
            </w:r>
            <w:proofErr w:type="gramStart"/>
            <w:r w:rsidRPr="00B52E30">
              <w:rPr>
                <w:sz w:val="20"/>
                <w:szCs w:val="20"/>
              </w:rPr>
              <w:t>.</w:t>
            </w:r>
            <w:proofErr w:type="gramEnd"/>
            <w:r w:rsidRPr="00B52E30">
              <w:rPr>
                <w:sz w:val="20"/>
                <w:szCs w:val="20"/>
              </w:rPr>
              <w:t xml:space="preserve"> </w:t>
            </w:r>
            <w:proofErr w:type="gramStart"/>
            <w:r w:rsidRPr="00B52E30">
              <w:rPr>
                <w:sz w:val="20"/>
                <w:szCs w:val="20"/>
              </w:rPr>
              <w:t>с</w:t>
            </w:r>
            <w:proofErr w:type="gramEnd"/>
            <w:r w:rsidRPr="00B52E30">
              <w:rPr>
                <w:sz w:val="20"/>
                <w:szCs w:val="20"/>
              </w:rPr>
              <w:t xml:space="preserve">система оплаты труда: ее сущность, состав и содержание. ЕТКС (Единый тарифно - квалификационный справочник) и его значения. Бестарифная система оплаты труда. </w:t>
            </w:r>
          </w:p>
          <w:p w:rsidR="009C5650" w:rsidRPr="00B52E30" w:rsidRDefault="009C5650" w:rsidP="000B7863">
            <w:pPr>
              <w:pStyle w:val="Default"/>
              <w:rPr>
                <w:sz w:val="20"/>
                <w:szCs w:val="20"/>
              </w:rPr>
            </w:pPr>
            <w:r w:rsidRPr="00B52E30">
              <w:rPr>
                <w:sz w:val="20"/>
                <w:szCs w:val="20"/>
              </w:rPr>
              <w:t xml:space="preserve">Формы и системы оплаты труда: сдельная и повременная, их разновидности, преимущества и недостатки. </w:t>
            </w:r>
          </w:p>
          <w:p w:rsidR="009C5650" w:rsidRPr="00B52E30" w:rsidRDefault="009C5650" w:rsidP="000B7863">
            <w:pPr>
              <w:pStyle w:val="Default"/>
              <w:rPr>
                <w:sz w:val="20"/>
                <w:szCs w:val="20"/>
              </w:rPr>
            </w:pPr>
            <w:r w:rsidRPr="00B52E30">
              <w:rPr>
                <w:sz w:val="20"/>
                <w:szCs w:val="20"/>
              </w:rPr>
              <w:lastRenderedPageBreak/>
              <w:t xml:space="preserve">Фонд оплаты труда и его структура. </w:t>
            </w:r>
          </w:p>
          <w:p w:rsidR="009C5650" w:rsidRPr="00B52E30" w:rsidRDefault="009C5650" w:rsidP="000B7863">
            <w:pPr>
              <w:pStyle w:val="Default"/>
              <w:rPr>
                <w:b/>
                <w:sz w:val="20"/>
                <w:szCs w:val="20"/>
              </w:rPr>
            </w:pPr>
            <w:r w:rsidRPr="00B52E30">
              <w:rPr>
                <w:sz w:val="20"/>
                <w:szCs w:val="20"/>
              </w:rPr>
              <w:t>Основные элементы и принципы премирования в организации.</w:t>
            </w:r>
          </w:p>
        </w:tc>
      </w:tr>
      <w:tr w:rsidR="009C5650" w:rsidRPr="00B52E30" w:rsidTr="00046E13">
        <w:trPr>
          <w:trHeight w:val="406"/>
        </w:trPr>
        <w:tc>
          <w:tcPr>
            <w:tcW w:w="9782" w:type="dxa"/>
            <w:gridSpan w:val="2"/>
            <w:tcBorders>
              <w:top w:val="single" w:sz="8" w:space="0" w:color="auto"/>
              <w:left w:val="single" w:sz="8" w:space="0" w:color="auto"/>
              <w:bottom w:val="single" w:sz="8" w:space="0" w:color="auto"/>
              <w:right w:val="single" w:sz="8" w:space="0" w:color="auto"/>
            </w:tcBorders>
          </w:tcPr>
          <w:p w:rsidR="009C5650" w:rsidRPr="00B52E30" w:rsidRDefault="009C5650" w:rsidP="009C5650">
            <w:pPr>
              <w:pStyle w:val="Default"/>
              <w:rPr>
                <w:sz w:val="20"/>
                <w:szCs w:val="20"/>
              </w:rPr>
            </w:pPr>
            <w:r w:rsidRPr="00B52E30">
              <w:rPr>
                <w:b/>
                <w:bCs/>
                <w:sz w:val="20"/>
                <w:szCs w:val="20"/>
              </w:rPr>
              <w:lastRenderedPageBreak/>
              <w:t xml:space="preserve"> Раздел 5. Себестоимость, цена, прибыль и рентабельность – основные показатели деятельности организации</w:t>
            </w:r>
          </w:p>
        </w:tc>
      </w:tr>
      <w:tr w:rsidR="009C5650" w:rsidRPr="00B52E30" w:rsidTr="00B52E30">
        <w:tc>
          <w:tcPr>
            <w:tcW w:w="1844" w:type="dxa"/>
            <w:vMerge w:val="restart"/>
            <w:tcBorders>
              <w:top w:val="single" w:sz="8" w:space="0" w:color="auto"/>
              <w:left w:val="single" w:sz="8" w:space="0" w:color="auto"/>
              <w:right w:val="single" w:sz="8" w:space="0" w:color="auto"/>
            </w:tcBorders>
          </w:tcPr>
          <w:p w:rsidR="009C5650" w:rsidRPr="00B52E30" w:rsidRDefault="009C5650" w:rsidP="000B7863">
            <w:pPr>
              <w:pStyle w:val="Default"/>
              <w:rPr>
                <w:sz w:val="20"/>
                <w:szCs w:val="20"/>
              </w:rPr>
            </w:pPr>
          </w:p>
          <w:p w:rsidR="009C5650" w:rsidRPr="00B52E30" w:rsidRDefault="009C5650" w:rsidP="009C5650">
            <w:pPr>
              <w:rPr>
                <w:rFonts w:ascii="Times New Roman" w:hAnsi="Times New Roman" w:cs="Times New Roman"/>
                <w:b/>
                <w:sz w:val="20"/>
                <w:szCs w:val="20"/>
              </w:rPr>
            </w:pPr>
            <w:r w:rsidRPr="00B52E30">
              <w:rPr>
                <w:rFonts w:ascii="Times New Roman" w:hAnsi="Times New Roman" w:cs="Times New Roman"/>
                <w:sz w:val="20"/>
                <w:szCs w:val="20"/>
              </w:rPr>
              <w:t>Тема 5.1. Издержки</w:t>
            </w:r>
          </w:p>
          <w:p w:rsidR="009C5650" w:rsidRPr="00B52E30" w:rsidRDefault="009C5650" w:rsidP="009C5650">
            <w:pPr>
              <w:pStyle w:val="Default"/>
              <w:rPr>
                <w:b/>
                <w:sz w:val="20"/>
                <w:szCs w:val="20"/>
              </w:rPr>
            </w:pPr>
            <w:r w:rsidRPr="00B52E30">
              <w:rPr>
                <w:sz w:val="20"/>
                <w:szCs w:val="20"/>
              </w:rPr>
              <w:t>производства и реализации продукции</w:t>
            </w: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9C5650" w:rsidRPr="00B52E30" w:rsidTr="00B52E30">
        <w:tc>
          <w:tcPr>
            <w:tcW w:w="1844" w:type="dxa"/>
            <w:vMerge/>
            <w:tcBorders>
              <w:left w:val="single" w:sz="8" w:space="0" w:color="auto"/>
              <w:bottom w:val="single" w:sz="8" w:space="0" w:color="auto"/>
              <w:right w:val="single" w:sz="8" w:space="0" w:color="auto"/>
            </w:tcBorders>
          </w:tcPr>
          <w:p w:rsidR="009C5650" w:rsidRPr="00B52E30" w:rsidRDefault="009C5650"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9C5650">
            <w:pPr>
              <w:pStyle w:val="Default"/>
              <w:rPr>
                <w:sz w:val="20"/>
                <w:szCs w:val="20"/>
              </w:rPr>
            </w:pPr>
            <w:r w:rsidRPr="00B52E30">
              <w:rPr>
                <w:sz w:val="20"/>
                <w:szCs w:val="20"/>
              </w:rPr>
              <w:t xml:space="preserve">Понятие и состав издержек производства и реализации продукции. Классификация затрат по статьям и элементам. Отраслевые особенности структуры себестоимости. </w:t>
            </w:r>
          </w:p>
          <w:p w:rsidR="009C5650" w:rsidRPr="00B52E30" w:rsidRDefault="009C5650" w:rsidP="009C5650">
            <w:pPr>
              <w:rPr>
                <w:rFonts w:ascii="Times New Roman" w:hAnsi="Times New Roman" w:cs="Times New Roman"/>
                <w:b/>
                <w:sz w:val="20"/>
                <w:szCs w:val="20"/>
              </w:rPr>
            </w:pPr>
            <w:r w:rsidRPr="00B52E30">
              <w:rPr>
                <w:rFonts w:ascii="Times New Roman" w:hAnsi="Times New Roman" w:cs="Times New Roman"/>
                <w:sz w:val="20"/>
                <w:szCs w:val="20"/>
              </w:rPr>
              <w:t>Смета затрат и методика ее составления. Калькуляция себестоимости и ее значение. Методы калькулирования. Значения себестоимости и пути ее оптимизации.</w:t>
            </w:r>
          </w:p>
        </w:tc>
      </w:tr>
      <w:tr w:rsidR="009C5650" w:rsidRPr="00B52E30" w:rsidTr="00B52E30">
        <w:trPr>
          <w:trHeight w:val="344"/>
        </w:trPr>
        <w:tc>
          <w:tcPr>
            <w:tcW w:w="1844" w:type="dxa"/>
            <w:vMerge w:val="restart"/>
            <w:tcBorders>
              <w:top w:val="single" w:sz="8" w:space="0" w:color="auto"/>
              <w:left w:val="single" w:sz="8" w:space="0" w:color="auto"/>
              <w:right w:val="single" w:sz="8" w:space="0" w:color="auto"/>
            </w:tcBorders>
          </w:tcPr>
          <w:p w:rsidR="009C5650" w:rsidRPr="00B52E30" w:rsidRDefault="009C5650" w:rsidP="009C5650">
            <w:pPr>
              <w:pStyle w:val="Default"/>
              <w:rPr>
                <w:sz w:val="20"/>
                <w:szCs w:val="20"/>
              </w:rPr>
            </w:pPr>
            <w:r w:rsidRPr="00B52E30">
              <w:rPr>
                <w:sz w:val="20"/>
                <w:szCs w:val="20"/>
              </w:rPr>
              <w:t xml:space="preserve">Тема 5.2. Ценообразование </w:t>
            </w:r>
          </w:p>
          <w:p w:rsidR="009C5650" w:rsidRPr="00B52E30" w:rsidRDefault="009C5650" w:rsidP="009C5650">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9C5650" w:rsidRPr="00B52E30" w:rsidTr="00B52E30">
        <w:trPr>
          <w:trHeight w:val="693"/>
        </w:trPr>
        <w:tc>
          <w:tcPr>
            <w:tcW w:w="1844" w:type="dxa"/>
            <w:vMerge/>
            <w:tcBorders>
              <w:left w:val="single" w:sz="8" w:space="0" w:color="auto"/>
              <w:bottom w:val="single" w:sz="8" w:space="0" w:color="auto"/>
              <w:right w:val="single" w:sz="8" w:space="0" w:color="auto"/>
            </w:tcBorders>
          </w:tcPr>
          <w:p w:rsidR="009C5650" w:rsidRPr="00B52E30" w:rsidRDefault="009C5650" w:rsidP="000B7863">
            <w:pPr>
              <w:pStyle w:val="Default"/>
              <w:rPr>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9C5650">
            <w:pPr>
              <w:pStyle w:val="Default"/>
              <w:rPr>
                <w:sz w:val="20"/>
                <w:szCs w:val="20"/>
              </w:rPr>
            </w:pPr>
            <w:r w:rsidRPr="00B52E30">
              <w:rPr>
                <w:sz w:val="20"/>
                <w:szCs w:val="20"/>
              </w:rPr>
              <w:t xml:space="preserve">Ценовая политика организации. Цели и этапы ценообразования. Ценообразующие факторы. Методы формирования цены. Этапы процесса ценообразования. </w:t>
            </w:r>
          </w:p>
          <w:p w:rsidR="009C5650" w:rsidRPr="00B52E30" w:rsidRDefault="009C5650" w:rsidP="009C5650">
            <w:pPr>
              <w:rPr>
                <w:rFonts w:ascii="Times New Roman" w:hAnsi="Times New Roman" w:cs="Times New Roman"/>
                <w:b/>
                <w:sz w:val="20"/>
                <w:szCs w:val="20"/>
              </w:rPr>
            </w:pPr>
            <w:r w:rsidRPr="00B52E30">
              <w:rPr>
                <w:rFonts w:ascii="Times New Roman" w:hAnsi="Times New Roman" w:cs="Times New Roman"/>
                <w:sz w:val="20"/>
                <w:szCs w:val="20"/>
              </w:rPr>
              <w:t>Экономическое содержание цены. Виды цен. Механизм рыночного ценообразования. Ценовая стратегия организации. Управление ценами.</w:t>
            </w:r>
          </w:p>
        </w:tc>
      </w:tr>
      <w:tr w:rsidR="009C5650" w:rsidRPr="00B52E30" w:rsidTr="00B52E30">
        <w:tc>
          <w:tcPr>
            <w:tcW w:w="1844" w:type="dxa"/>
            <w:vMerge w:val="restart"/>
            <w:tcBorders>
              <w:top w:val="single" w:sz="8" w:space="0" w:color="auto"/>
              <w:left w:val="single" w:sz="8" w:space="0" w:color="auto"/>
              <w:right w:val="single" w:sz="8" w:space="0" w:color="auto"/>
            </w:tcBorders>
          </w:tcPr>
          <w:p w:rsidR="009C5650" w:rsidRPr="00B52E30" w:rsidRDefault="009C5650" w:rsidP="009C5650">
            <w:pPr>
              <w:pStyle w:val="Default"/>
              <w:rPr>
                <w:sz w:val="20"/>
                <w:szCs w:val="20"/>
              </w:rPr>
            </w:pPr>
            <w:r w:rsidRPr="00B52E30">
              <w:rPr>
                <w:sz w:val="20"/>
                <w:szCs w:val="20"/>
              </w:rPr>
              <w:t xml:space="preserve">Тема 5.3. Прибыль и рентабельность </w:t>
            </w:r>
          </w:p>
          <w:p w:rsidR="009C5650" w:rsidRPr="00B52E30" w:rsidRDefault="009C5650" w:rsidP="009C5650">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9C5650" w:rsidRPr="00B52E30" w:rsidTr="00B52E30">
        <w:tc>
          <w:tcPr>
            <w:tcW w:w="1844" w:type="dxa"/>
            <w:vMerge/>
            <w:tcBorders>
              <w:left w:val="single" w:sz="8" w:space="0" w:color="auto"/>
              <w:bottom w:val="single" w:sz="8" w:space="0" w:color="auto"/>
              <w:right w:val="single" w:sz="8" w:space="0" w:color="auto"/>
            </w:tcBorders>
          </w:tcPr>
          <w:p w:rsidR="009C5650" w:rsidRPr="00B52E30" w:rsidRDefault="009C5650"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9C5650">
            <w:pPr>
              <w:pStyle w:val="Default"/>
              <w:rPr>
                <w:sz w:val="20"/>
                <w:szCs w:val="20"/>
              </w:rPr>
            </w:pPr>
            <w:r w:rsidRPr="00B52E30">
              <w:rPr>
                <w:sz w:val="20"/>
                <w:szCs w:val="20"/>
              </w:rPr>
              <w:t xml:space="preserve"> Прибыль организации – основной показатель результатов хозяйственной деятельности. </w:t>
            </w:r>
          </w:p>
          <w:p w:rsidR="009C5650" w:rsidRPr="00B52E30" w:rsidRDefault="009C5650" w:rsidP="009C5650">
            <w:pPr>
              <w:pStyle w:val="Default"/>
              <w:rPr>
                <w:sz w:val="20"/>
                <w:szCs w:val="20"/>
              </w:rPr>
            </w:pPr>
            <w:r w:rsidRPr="00B52E30">
              <w:rPr>
                <w:sz w:val="20"/>
                <w:szCs w:val="20"/>
              </w:rPr>
              <w:t xml:space="preserve">Сущность прибыли, ее источники и виды. Факторы, влияющие на величину прибыли. Функции и роль прибыли. Распределение и использование прибыли. </w:t>
            </w:r>
          </w:p>
          <w:p w:rsidR="009C5650" w:rsidRPr="00B52E30" w:rsidRDefault="009C5650" w:rsidP="009C5650">
            <w:pPr>
              <w:pStyle w:val="Default"/>
              <w:rPr>
                <w:b/>
                <w:sz w:val="20"/>
                <w:szCs w:val="20"/>
              </w:rPr>
            </w:pPr>
            <w:r w:rsidRPr="00B52E30">
              <w:rPr>
                <w:sz w:val="20"/>
                <w:szCs w:val="20"/>
              </w:rPr>
              <w:t xml:space="preserve">Рентабельность – показатель эффективности работы организации. Виды рентабельности. Показатели рентабельности. Методика </w:t>
            </w:r>
            <w:proofErr w:type="gramStart"/>
            <w:r w:rsidRPr="00B52E30">
              <w:rPr>
                <w:sz w:val="20"/>
                <w:szCs w:val="20"/>
              </w:rPr>
              <w:t>расчета уровня рентабельности продукции производства</w:t>
            </w:r>
            <w:proofErr w:type="gramEnd"/>
            <w:r w:rsidRPr="00B52E30">
              <w:rPr>
                <w:sz w:val="20"/>
                <w:szCs w:val="20"/>
              </w:rPr>
              <w:t>.</w:t>
            </w:r>
          </w:p>
        </w:tc>
      </w:tr>
      <w:tr w:rsidR="00784D91" w:rsidRPr="00B52E30" w:rsidTr="00046E13">
        <w:tc>
          <w:tcPr>
            <w:tcW w:w="9782" w:type="dxa"/>
            <w:gridSpan w:val="2"/>
            <w:tcBorders>
              <w:top w:val="single" w:sz="8" w:space="0" w:color="auto"/>
              <w:left w:val="single" w:sz="8" w:space="0" w:color="auto"/>
              <w:right w:val="single" w:sz="8" w:space="0" w:color="auto"/>
            </w:tcBorders>
          </w:tcPr>
          <w:p w:rsidR="00784D91" w:rsidRPr="00B52E30" w:rsidRDefault="00784D91" w:rsidP="000B7863">
            <w:pPr>
              <w:pStyle w:val="Default"/>
              <w:rPr>
                <w:sz w:val="20"/>
                <w:szCs w:val="20"/>
              </w:rPr>
            </w:pPr>
            <w:r w:rsidRPr="00B52E30">
              <w:rPr>
                <w:b/>
                <w:bCs/>
                <w:sz w:val="20"/>
                <w:szCs w:val="20"/>
              </w:rPr>
              <w:t xml:space="preserve">Раздел 6. Планирование и управление деятельности организации </w:t>
            </w:r>
          </w:p>
        </w:tc>
      </w:tr>
      <w:tr w:rsidR="00784D91" w:rsidRPr="00B52E30" w:rsidTr="00B52E30">
        <w:tc>
          <w:tcPr>
            <w:tcW w:w="1844" w:type="dxa"/>
            <w:vMerge w:val="restart"/>
            <w:tcBorders>
              <w:top w:val="single" w:sz="8" w:space="0" w:color="auto"/>
              <w:left w:val="single" w:sz="8" w:space="0" w:color="auto"/>
              <w:right w:val="single" w:sz="8" w:space="0" w:color="auto"/>
            </w:tcBorders>
          </w:tcPr>
          <w:p w:rsidR="00784D91" w:rsidRPr="00B52E30" w:rsidRDefault="00784D91" w:rsidP="000B7863">
            <w:pPr>
              <w:pStyle w:val="Default"/>
              <w:rPr>
                <w:sz w:val="20"/>
                <w:szCs w:val="20"/>
              </w:rPr>
            </w:pPr>
            <w:r w:rsidRPr="00B52E30">
              <w:rPr>
                <w:sz w:val="20"/>
                <w:szCs w:val="20"/>
              </w:rPr>
              <w:t xml:space="preserve">Тема 6.1. Планирование деятельности организации </w:t>
            </w:r>
          </w:p>
          <w:p w:rsidR="00784D91" w:rsidRPr="00B52E30" w:rsidRDefault="00784D91"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784D91" w:rsidRPr="00B52E30" w:rsidRDefault="00784D91"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784D91" w:rsidRPr="00B52E30" w:rsidTr="00B52E30">
        <w:tc>
          <w:tcPr>
            <w:tcW w:w="1844" w:type="dxa"/>
            <w:vMerge/>
            <w:tcBorders>
              <w:left w:val="single" w:sz="8" w:space="0" w:color="auto"/>
              <w:bottom w:val="single" w:sz="8" w:space="0" w:color="auto"/>
              <w:right w:val="single" w:sz="8" w:space="0" w:color="auto"/>
            </w:tcBorders>
          </w:tcPr>
          <w:p w:rsidR="00784D91" w:rsidRPr="00B52E30" w:rsidRDefault="00784D91"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784D91" w:rsidRPr="00B52E30" w:rsidRDefault="00784D91" w:rsidP="000B7863">
            <w:pPr>
              <w:pStyle w:val="Default"/>
              <w:rPr>
                <w:sz w:val="20"/>
                <w:szCs w:val="20"/>
              </w:rPr>
            </w:pPr>
            <w:r w:rsidRPr="00B52E30">
              <w:rPr>
                <w:sz w:val="20"/>
                <w:szCs w:val="20"/>
              </w:rPr>
              <w:t xml:space="preserve"> Планирование как основа рационального функционирования организации. </w:t>
            </w:r>
            <w:proofErr w:type="gramStart"/>
            <w:r w:rsidRPr="00B52E30">
              <w:rPr>
                <w:sz w:val="20"/>
                <w:szCs w:val="20"/>
              </w:rPr>
              <w:t>Бизнес–план</w:t>
            </w:r>
            <w:proofErr w:type="gramEnd"/>
            <w:r w:rsidRPr="00B52E30">
              <w:rPr>
                <w:sz w:val="20"/>
                <w:szCs w:val="20"/>
              </w:rPr>
              <w:t xml:space="preserve"> – основная форма внутрифирменного планирования. Типы бизнес – планов. Структура бизнес – плана: характеристика продукции или услуг; оценка рынка сбыта; анализ конкуренции; стратегия маркетинга. План производства. Организационно – правовой план. Финансовый план. Оценка рисков и страхование. Стратегия финансирования. Кредитование организаций. </w:t>
            </w:r>
          </w:p>
        </w:tc>
      </w:tr>
      <w:tr w:rsidR="00784D91" w:rsidRPr="00B52E30" w:rsidTr="00B52E30">
        <w:tc>
          <w:tcPr>
            <w:tcW w:w="1844" w:type="dxa"/>
            <w:vMerge w:val="restart"/>
            <w:tcBorders>
              <w:top w:val="single" w:sz="8" w:space="0" w:color="auto"/>
              <w:left w:val="single" w:sz="8" w:space="0" w:color="auto"/>
              <w:right w:val="single" w:sz="8" w:space="0" w:color="auto"/>
            </w:tcBorders>
          </w:tcPr>
          <w:p w:rsidR="00784D91" w:rsidRPr="00B52E30" w:rsidRDefault="00784D91" w:rsidP="000B7863">
            <w:pPr>
              <w:pStyle w:val="Default"/>
              <w:rPr>
                <w:sz w:val="20"/>
                <w:szCs w:val="20"/>
              </w:rPr>
            </w:pPr>
            <w:r w:rsidRPr="00B52E30">
              <w:rPr>
                <w:sz w:val="20"/>
                <w:szCs w:val="20"/>
              </w:rPr>
              <w:t xml:space="preserve">Тема 6.2. Основные показатели деятельности организации </w:t>
            </w:r>
          </w:p>
          <w:p w:rsidR="00784D91" w:rsidRPr="00B52E30" w:rsidRDefault="00784D91"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784D91" w:rsidRPr="00B52E30" w:rsidRDefault="00784D91"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784D91" w:rsidRPr="00B52E30" w:rsidTr="00B52E30">
        <w:tc>
          <w:tcPr>
            <w:tcW w:w="1844" w:type="dxa"/>
            <w:vMerge/>
            <w:tcBorders>
              <w:left w:val="single" w:sz="8" w:space="0" w:color="auto"/>
              <w:bottom w:val="single" w:sz="8" w:space="0" w:color="auto"/>
              <w:right w:val="single" w:sz="8" w:space="0" w:color="auto"/>
            </w:tcBorders>
          </w:tcPr>
          <w:p w:rsidR="00784D91" w:rsidRPr="00B52E30" w:rsidRDefault="00784D91"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784D91" w:rsidRPr="00B52E30" w:rsidRDefault="00784D91" w:rsidP="000B7863">
            <w:pPr>
              <w:pStyle w:val="Default"/>
              <w:rPr>
                <w:sz w:val="20"/>
                <w:szCs w:val="20"/>
              </w:rPr>
            </w:pPr>
            <w:r w:rsidRPr="00B52E30">
              <w:rPr>
                <w:sz w:val="20"/>
                <w:szCs w:val="20"/>
              </w:rPr>
              <w:t xml:space="preserve"> Показатели по производству продукции: натуральные и стоимостные. </w:t>
            </w:r>
            <w:proofErr w:type="gramStart"/>
            <w:r w:rsidRPr="00B52E30">
              <w:rPr>
                <w:sz w:val="20"/>
                <w:szCs w:val="20"/>
              </w:rPr>
              <w:t>Технико – экономические</w:t>
            </w:r>
            <w:proofErr w:type="gramEnd"/>
            <w:r w:rsidRPr="00B52E30">
              <w:rPr>
                <w:sz w:val="20"/>
                <w:szCs w:val="20"/>
              </w:rPr>
              <w:t xml:space="preserve"> показатели использования оборудования. </w:t>
            </w:r>
          </w:p>
          <w:p w:rsidR="00784D91" w:rsidRPr="00B52E30" w:rsidRDefault="00784D91" w:rsidP="000B7863">
            <w:pPr>
              <w:pStyle w:val="Default"/>
              <w:rPr>
                <w:sz w:val="20"/>
                <w:szCs w:val="20"/>
              </w:rPr>
            </w:pPr>
            <w:r w:rsidRPr="00B52E30">
              <w:rPr>
                <w:sz w:val="20"/>
                <w:szCs w:val="20"/>
              </w:rPr>
              <w:t xml:space="preserve">Показатели технического развития и организации производства, их расчет. </w:t>
            </w:r>
          </w:p>
          <w:p w:rsidR="00784D91" w:rsidRPr="00B52E30" w:rsidRDefault="00784D91" w:rsidP="000B7863">
            <w:pPr>
              <w:pStyle w:val="Default"/>
              <w:rPr>
                <w:sz w:val="20"/>
                <w:szCs w:val="20"/>
              </w:rPr>
            </w:pPr>
            <w:r w:rsidRPr="00B52E30">
              <w:rPr>
                <w:sz w:val="20"/>
                <w:szCs w:val="20"/>
              </w:rPr>
              <w:t xml:space="preserve">Нормы и нормативы, их классификация и порядок расчета. </w:t>
            </w:r>
          </w:p>
          <w:p w:rsidR="00784D91" w:rsidRPr="00B52E30" w:rsidRDefault="00784D91" w:rsidP="000B7863">
            <w:pPr>
              <w:pStyle w:val="Default"/>
              <w:rPr>
                <w:sz w:val="20"/>
                <w:szCs w:val="20"/>
              </w:rPr>
            </w:pPr>
            <w:r w:rsidRPr="00B52E30">
              <w:rPr>
                <w:sz w:val="20"/>
                <w:szCs w:val="20"/>
              </w:rPr>
              <w:t xml:space="preserve">Показатели экономической эффективности капитальных вложений в новую технику: коэффициент эффективности и срок окупаемости. </w:t>
            </w:r>
          </w:p>
          <w:p w:rsidR="00784D91" w:rsidRPr="00B52E30" w:rsidRDefault="00784D91" w:rsidP="000B7863">
            <w:pPr>
              <w:pStyle w:val="Default"/>
              <w:rPr>
                <w:sz w:val="20"/>
                <w:szCs w:val="20"/>
              </w:rPr>
            </w:pPr>
            <w:r w:rsidRPr="00B52E30">
              <w:rPr>
                <w:sz w:val="20"/>
                <w:szCs w:val="20"/>
              </w:rPr>
              <w:t>Показатели использования материальных, трудовых и финансовых ресурсов</w:t>
            </w:r>
          </w:p>
        </w:tc>
      </w:tr>
      <w:tr w:rsidR="00784D91" w:rsidRPr="00B52E30" w:rsidTr="00B52E30">
        <w:tc>
          <w:tcPr>
            <w:tcW w:w="1844" w:type="dxa"/>
            <w:vMerge w:val="restart"/>
            <w:tcBorders>
              <w:top w:val="single" w:sz="8" w:space="0" w:color="auto"/>
              <w:left w:val="single" w:sz="8" w:space="0" w:color="auto"/>
              <w:right w:val="single" w:sz="8" w:space="0" w:color="auto"/>
            </w:tcBorders>
          </w:tcPr>
          <w:p w:rsidR="00784D91" w:rsidRPr="00B52E30" w:rsidRDefault="00784D91" w:rsidP="000B7863">
            <w:pPr>
              <w:pStyle w:val="Default"/>
              <w:rPr>
                <w:sz w:val="20"/>
                <w:szCs w:val="20"/>
              </w:rPr>
            </w:pPr>
            <w:r w:rsidRPr="00B52E30">
              <w:rPr>
                <w:sz w:val="20"/>
                <w:szCs w:val="20"/>
              </w:rPr>
              <w:t xml:space="preserve">Тема 6.3. Оперативное управление предприятием </w:t>
            </w:r>
          </w:p>
          <w:p w:rsidR="00784D91" w:rsidRPr="00B52E30" w:rsidRDefault="00784D91"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784D91" w:rsidRPr="00B52E30" w:rsidRDefault="00784D91"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784D91" w:rsidRPr="00B52E30" w:rsidTr="00B52E30">
        <w:tc>
          <w:tcPr>
            <w:tcW w:w="1844" w:type="dxa"/>
            <w:vMerge/>
            <w:tcBorders>
              <w:left w:val="single" w:sz="8" w:space="0" w:color="auto"/>
              <w:bottom w:val="single" w:sz="8" w:space="0" w:color="auto"/>
              <w:right w:val="single" w:sz="8" w:space="0" w:color="auto"/>
            </w:tcBorders>
          </w:tcPr>
          <w:p w:rsidR="00784D91" w:rsidRPr="00B52E30" w:rsidRDefault="00784D91"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784D91" w:rsidRPr="00B52E30" w:rsidRDefault="00784D91" w:rsidP="000B7863">
            <w:pPr>
              <w:pStyle w:val="Default"/>
              <w:rPr>
                <w:sz w:val="20"/>
                <w:szCs w:val="20"/>
              </w:rPr>
            </w:pPr>
            <w:r w:rsidRPr="00B52E30">
              <w:rPr>
                <w:sz w:val="20"/>
                <w:szCs w:val="20"/>
              </w:rPr>
              <w:t xml:space="preserve"> Понятие менеджмента. Основные функции, принципы и методы управления. Управленческие решения. Виды, принципы общения. Деловое общение, деловые переговоры. </w:t>
            </w:r>
          </w:p>
          <w:p w:rsidR="00784D91" w:rsidRPr="00B52E30" w:rsidRDefault="00784D91" w:rsidP="000B7863">
            <w:pPr>
              <w:pStyle w:val="Default"/>
              <w:rPr>
                <w:sz w:val="20"/>
                <w:szCs w:val="20"/>
              </w:rPr>
            </w:pPr>
            <w:r w:rsidRPr="00B52E30">
              <w:rPr>
                <w:sz w:val="20"/>
                <w:szCs w:val="20"/>
              </w:rPr>
              <w:t>Особенности управленческой деятельности на предприятиях атомной промышленности.</w:t>
            </w:r>
          </w:p>
          <w:p w:rsidR="00784D91" w:rsidRPr="00B52E30" w:rsidRDefault="00784D91" w:rsidP="000B7863">
            <w:pPr>
              <w:pStyle w:val="Default"/>
              <w:rPr>
                <w:sz w:val="20"/>
                <w:szCs w:val="20"/>
              </w:rPr>
            </w:pPr>
          </w:p>
        </w:tc>
      </w:tr>
      <w:tr w:rsidR="00784D91" w:rsidRPr="00B52E30" w:rsidTr="00046E13">
        <w:tc>
          <w:tcPr>
            <w:tcW w:w="9782" w:type="dxa"/>
            <w:gridSpan w:val="2"/>
            <w:tcBorders>
              <w:top w:val="single" w:sz="8" w:space="0" w:color="auto"/>
              <w:left w:val="single" w:sz="8" w:space="0" w:color="auto"/>
              <w:right w:val="single" w:sz="8" w:space="0" w:color="auto"/>
            </w:tcBorders>
          </w:tcPr>
          <w:p w:rsidR="00784D91" w:rsidRPr="00B52E30" w:rsidRDefault="00784D91" w:rsidP="00784D91">
            <w:pPr>
              <w:pStyle w:val="Default"/>
              <w:rPr>
                <w:sz w:val="20"/>
                <w:szCs w:val="20"/>
              </w:rPr>
            </w:pPr>
            <w:r w:rsidRPr="00B52E30">
              <w:rPr>
                <w:b/>
                <w:bCs/>
                <w:sz w:val="20"/>
                <w:szCs w:val="20"/>
              </w:rPr>
              <w:t>Раздел 7. Организация маркетинговой деятельности</w:t>
            </w:r>
          </w:p>
        </w:tc>
      </w:tr>
      <w:tr w:rsidR="00784D91" w:rsidRPr="00B52E30" w:rsidTr="00B52E30">
        <w:tc>
          <w:tcPr>
            <w:tcW w:w="1844" w:type="dxa"/>
            <w:vMerge w:val="restart"/>
            <w:tcBorders>
              <w:top w:val="single" w:sz="8" w:space="0" w:color="auto"/>
              <w:left w:val="single" w:sz="8" w:space="0" w:color="auto"/>
              <w:right w:val="single" w:sz="8" w:space="0" w:color="auto"/>
            </w:tcBorders>
          </w:tcPr>
          <w:p w:rsidR="00784D91" w:rsidRPr="00B52E30" w:rsidRDefault="00784D91" w:rsidP="00784D91">
            <w:pPr>
              <w:pStyle w:val="Default"/>
              <w:rPr>
                <w:sz w:val="20"/>
                <w:szCs w:val="20"/>
              </w:rPr>
            </w:pPr>
            <w:r w:rsidRPr="00B52E30">
              <w:rPr>
                <w:sz w:val="20"/>
                <w:szCs w:val="20"/>
              </w:rPr>
              <w:t xml:space="preserve">Тема 7.1.Маркетинг. Функции маркетинга. Концепции маркетинга. </w:t>
            </w:r>
          </w:p>
          <w:p w:rsidR="00784D91" w:rsidRPr="00B52E30" w:rsidRDefault="00784D91" w:rsidP="00784D91">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784D91" w:rsidRPr="00B52E30" w:rsidRDefault="00784D91"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784D91" w:rsidRPr="00B52E30" w:rsidTr="00B52E30">
        <w:tc>
          <w:tcPr>
            <w:tcW w:w="1844" w:type="dxa"/>
            <w:vMerge/>
            <w:tcBorders>
              <w:left w:val="single" w:sz="8" w:space="0" w:color="auto"/>
              <w:bottom w:val="single" w:sz="8" w:space="0" w:color="auto"/>
              <w:right w:val="single" w:sz="8" w:space="0" w:color="auto"/>
            </w:tcBorders>
          </w:tcPr>
          <w:p w:rsidR="00784D91" w:rsidRPr="00B52E30" w:rsidRDefault="00784D91"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784D91" w:rsidRPr="00B52E30" w:rsidRDefault="00784D91" w:rsidP="00784D91">
            <w:pPr>
              <w:pStyle w:val="Default"/>
              <w:rPr>
                <w:sz w:val="20"/>
                <w:szCs w:val="20"/>
              </w:rPr>
            </w:pPr>
            <w:r w:rsidRPr="00B52E30">
              <w:rPr>
                <w:sz w:val="20"/>
                <w:szCs w:val="20"/>
              </w:rPr>
              <w:t xml:space="preserve"> Маркетинг, его основы. Понятия и концепции маркетинга: концепция совершенствования производства, концепция совершенствование товаров, концепция маркетинга. Принципы и цели маркетинга: ориентация производства на рынок, конкурентоспособность, высокая рентабельность. </w:t>
            </w:r>
          </w:p>
          <w:p w:rsidR="00784D91" w:rsidRPr="00B52E30" w:rsidRDefault="00784D91" w:rsidP="00784D91">
            <w:pPr>
              <w:pStyle w:val="Default"/>
              <w:rPr>
                <w:sz w:val="20"/>
                <w:szCs w:val="20"/>
              </w:rPr>
            </w:pPr>
            <w:proofErr w:type="gramStart"/>
            <w:r w:rsidRPr="00B52E30">
              <w:rPr>
                <w:sz w:val="20"/>
                <w:szCs w:val="20"/>
              </w:rPr>
              <w:t xml:space="preserve">Функции маркетинга и этапы его организации: сбор информации и комплексное развитие рынка; отбор целевых рынков и сегментация; изучение запросов и поведения потребителей; формирование стратегии производства и товарной политики; </w:t>
            </w:r>
            <w:r w:rsidRPr="00B52E30">
              <w:rPr>
                <w:sz w:val="20"/>
                <w:szCs w:val="20"/>
              </w:rPr>
              <w:lastRenderedPageBreak/>
              <w:t>планирование производства и ассортимента товаров; формирование ценовой политики и установление цеп на товары, определение жизненного цикла товаров и формирование цен на различных его стадиях;</w:t>
            </w:r>
            <w:proofErr w:type="gramEnd"/>
            <w:r w:rsidRPr="00B52E30">
              <w:rPr>
                <w:sz w:val="20"/>
                <w:szCs w:val="20"/>
              </w:rPr>
              <w:t xml:space="preserve"> организация сбыта и распространение товаров через оптовую и розничную торговлю; стимулирование сбыта.</w:t>
            </w:r>
          </w:p>
        </w:tc>
      </w:tr>
      <w:tr w:rsidR="00784D91" w:rsidRPr="00B52E30" w:rsidTr="00B52E30">
        <w:tc>
          <w:tcPr>
            <w:tcW w:w="1844" w:type="dxa"/>
            <w:vMerge w:val="restart"/>
            <w:tcBorders>
              <w:top w:val="single" w:sz="8" w:space="0" w:color="auto"/>
              <w:left w:val="single" w:sz="8" w:space="0" w:color="auto"/>
              <w:right w:val="single" w:sz="8" w:space="0" w:color="auto"/>
            </w:tcBorders>
          </w:tcPr>
          <w:p w:rsidR="00784D91" w:rsidRPr="00B52E30" w:rsidRDefault="00784D91" w:rsidP="00784D91">
            <w:pPr>
              <w:pStyle w:val="Default"/>
              <w:rPr>
                <w:b/>
                <w:sz w:val="20"/>
                <w:szCs w:val="20"/>
              </w:rPr>
            </w:pPr>
            <w:r w:rsidRPr="00B52E30">
              <w:rPr>
                <w:sz w:val="20"/>
                <w:szCs w:val="20"/>
              </w:rPr>
              <w:lastRenderedPageBreak/>
              <w:t>Тема 7.2. Инновационная и инвестиционная политика организации (предприятия)</w:t>
            </w:r>
          </w:p>
        </w:tc>
        <w:tc>
          <w:tcPr>
            <w:tcW w:w="7938" w:type="dxa"/>
            <w:tcBorders>
              <w:top w:val="single" w:sz="8" w:space="0" w:color="auto"/>
              <w:left w:val="single" w:sz="8" w:space="0" w:color="auto"/>
              <w:bottom w:val="single" w:sz="8" w:space="0" w:color="auto"/>
              <w:right w:val="single" w:sz="8" w:space="0" w:color="auto"/>
            </w:tcBorders>
          </w:tcPr>
          <w:p w:rsidR="00784D91" w:rsidRPr="00B52E30" w:rsidRDefault="00784D91"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784D91" w:rsidRPr="00B52E30" w:rsidTr="00B52E30">
        <w:tc>
          <w:tcPr>
            <w:tcW w:w="1844" w:type="dxa"/>
            <w:vMerge/>
            <w:tcBorders>
              <w:left w:val="single" w:sz="8" w:space="0" w:color="auto"/>
              <w:bottom w:val="single" w:sz="8" w:space="0" w:color="auto"/>
              <w:right w:val="single" w:sz="8" w:space="0" w:color="auto"/>
            </w:tcBorders>
          </w:tcPr>
          <w:p w:rsidR="00784D91" w:rsidRPr="00B52E30" w:rsidRDefault="00784D91"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784D91" w:rsidRPr="00B52E30" w:rsidRDefault="00784D91" w:rsidP="000B7863">
            <w:pPr>
              <w:pStyle w:val="Default"/>
              <w:rPr>
                <w:sz w:val="20"/>
                <w:szCs w:val="20"/>
              </w:rPr>
            </w:pPr>
            <w:r w:rsidRPr="00B52E30">
              <w:rPr>
                <w:sz w:val="20"/>
                <w:szCs w:val="20"/>
              </w:rPr>
              <w:t>Сущность и классификация инноваций. Инновационная деятельность организации, ее содержание. Показатели потенциала организации. Показатели технического уровня и эффективности новой техники и технологии. Инвестиционная политика организации. Капитальные вложения: структура, источники финансирования и показатели эффективности.</w:t>
            </w:r>
          </w:p>
        </w:tc>
      </w:tr>
      <w:tr w:rsidR="00784D91" w:rsidRPr="00B52E30" w:rsidTr="00046E13">
        <w:tc>
          <w:tcPr>
            <w:tcW w:w="9782" w:type="dxa"/>
            <w:gridSpan w:val="2"/>
            <w:tcBorders>
              <w:top w:val="single" w:sz="8" w:space="0" w:color="auto"/>
              <w:left w:val="single" w:sz="8" w:space="0" w:color="auto"/>
              <w:right w:val="single" w:sz="8" w:space="0" w:color="auto"/>
            </w:tcBorders>
          </w:tcPr>
          <w:p w:rsidR="00784D91" w:rsidRPr="00B52E30" w:rsidRDefault="00784D91" w:rsidP="009B43B7">
            <w:pPr>
              <w:rPr>
                <w:rFonts w:ascii="Times New Roman" w:hAnsi="Times New Roman" w:cs="Times New Roman"/>
                <w:b/>
                <w:sz w:val="20"/>
                <w:szCs w:val="20"/>
              </w:rPr>
            </w:pPr>
            <w:r w:rsidRPr="00B52E30">
              <w:rPr>
                <w:rFonts w:ascii="Times New Roman" w:hAnsi="Times New Roman" w:cs="Times New Roman"/>
                <w:b/>
                <w:bCs/>
                <w:sz w:val="20"/>
                <w:szCs w:val="20"/>
              </w:rPr>
              <w:t>Раздел 8. Правовое регулирование экономических отношений</w:t>
            </w:r>
          </w:p>
        </w:tc>
      </w:tr>
      <w:tr w:rsidR="00046E13" w:rsidRPr="00B52E30" w:rsidTr="00B52E30">
        <w:tc>
          <w:tcPr>
            <w:tcW w:w="1844" w:type="dxa"/>
            <w:vMerge w:val="restart"/>
            <w:tcBorders>
              <w:top w:val="single" w:sz="8" w:space="0" w:color="auto"/>
              <w:left w:val="single" w:sz="8" w:space="0" w:color="auto"/>
              <w:right w:val="single" w:sz="8" w:space="0" w:color="auto"/>
            </w:tcBorders>
          </w:tcPr>
          <w:p w:rsidR="00046E13" w:rsidRPr="00B52E30" w:rsidRDefault="00046E13" w:rsidP="000B7863">
            <w:pPr>
              <w:pStyle w:val="Default"/>
              <w:rPr>
                <w:sz w:val="20"/>
                <w:szCs w:val="20"/>
              </w:rPr>
            </w:pPr>
            <w:r w:rsidRPr="00B52E30">
              <w:rPr>
                <w:sz w:val="20"/>
                <w:szCs w:val="20"/>
              </w:rPr>
              <w:t xml:space="preserve">Тема 8.1 Правовые основы предпринимательской деятельности </w:t>
            </w:r>
          </w:p>
          <w:p w:rsidR="00046E13" w:rsidRPr="00B52E30" w:rsidRDefault="00046E13"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046E13" w:rsidRPr="00B52E30" w:rsidRDefault="00046E13"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046E13" w:rsidRPr="00B52E30" w:rsidTr="00B52E30">
        <w:tc>
          <w:tcPr>
            <w:tcW w:w="1844" w:type="dxa"/>
            <w:vMerge/>
            <w:tcBorders>
              <w:left w:val="single" w:sz="8" w:space="0" w:color="auto"/>
              <w:bottom w:val="single" w:sz="8" w:space="0" w:color="auto"/>
              <w:right w:val="single" w:sz="8" w:space="0" w:color="auto"/>
            </w:tcBorders>
          </w:tcPr>
          <w:p w:rsidR="00046E13" w:rsidRPr="00B52E30" w:rsidRDefault="00046E13"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046E13" w:rsidRPr="00B52E30" w:rsidRDefault="00046E13" w:rsidP="000B7863">
            <w:pPr>
              <w:pStyle w:val="Default"/>
              <w:rPr>
                <w:sz w:val="20"/>
                <w:szCs w:val="20"/>
              </w:rPr>
            </w:pPr>
            <w:r w:rsidRPr="00B52E30">
              <w:rPr>
                <w:sz w:val="20"/>
                <w:szCs w:val="20"/>
              </w:rPr>
              <w:t xml:space="preserve"> Понятие экономических отношений. Понятие предпринимательской деятельности, её признаки. Виды и функции предпринимательства. Предпринимательские отношения как предмет правового регулирования. </w:t>
            </w:r>
          </w:p>
          <w:p w:rsidR="00046E13" w:rsidRPr="00B52E30" w:rsidRDefault="00046E13" w:rsidP="000B7863">
            <w:pPr>
              <w:pStyle w:val="Default"/>
              <w:rPr>
                <w:sz w:val="20"/>
                <w:szCs w:val="20"/>
              </w:rPr>
            </w:pPr>
            <w:r w:rsidRPr="00B52E30">
              <w:rPr>
                <w:sz w:val="20"/>
                <w:szCs w:val="20"/>
              </w:rPr>
              <w:t xml:space="preserve">Важнейшие нормативные правовые акты, регулирующие предпринимательские отношения в России: Конституция Российской Федерации. Гражданский кодекс Российской Федерации. Федеральные законы. </w:t>
            </w:r>
            <w:proofErr w:type="gramStart"/>
            <w:r w:rsidRPr="00B52E30">
              <w:rPr>
                <w:sz w:val="20"/>
                <w:szCs w:val="20"/>
              </w:rPr>
              <w:t>Регулирующие</w:t>
            </w:r>
            <w:proofErr w:type="gramEnd"/>
            <w:r w:rsidRPr="00B52E30">
              <w:rPr>
                <w:sz w:val="20"/>
                <w:szCs w:val="20"/>
              </w:rPr>
              <w:t xml:space="preserve"> предпринимательскую деятельность. Подзаконные акты: указы Президента Российской Федерации и постановления Правительства Российской Федерации. Нормативные акты федеральных органов исполнительной власти: Министерство финансов РФ, Минэкономразвития РФ и др. </w:t>
            </w:r>
          </w:p>
          <w:p w:rsidR="00046E13" w:rsidRPr="00B52E30" w:rsidRDefault="00046E13" w:rsidP="000B7863">
            <w:pPr>
              <w:pStyle w:val="Default"/>
              <w:rPr>
                <w:sz w:val="20"/>
                <w:szCs w:val="20"/>
              </w:rPr>
            </w:pPr>
            <w:r w:rsidRPr="00B52E30">
              <w:rPr>
                <w:sz w:val="20"/>
                <w:szCs w:val="20"/>
              </w:rPr>
              <w:t xml:space="preserve">Понятие и структура предпринимательских правоотношений. Субъекты предпринимательской деятельности, их признаки. Понятие собственности в экономическом и юридическом смыслах. Понятие юридического лица, его признаки. Организационно-правовые формы юридического лица </w:t>
            </w:r>
          </w:p>
          <w:p w:rsidR="00046E13" w:rsidRPr="00B52E30" w:rsidRDefault="00046E13" w:rsidP="000B7863">
            <w:pPr>
              <w:pStyle w:val="Default"/>
              <w:rPr>
                <w:sz w:val="20"/>
                <w:szCs w:val="20"/>
              </w:rPr>
            </w:pPr>
            <w:r w:rsidRPr="00B52E30">
              <w:rPr>
                <w:sz w:val="20"/>
                <w:szCs w:val="20"/>
              </w:rPr>
              <w:t>Понятие банкротства индивидуального предпринимателя и юридического лица. Федеральный закон, регламентирующий эту процедуру. Порядок очередности погашения долгов при проведении процедуры банкротства.</w:t>
            </w:r>
          </w:p>
        </w:tc>
      </w:tr>
      <w:tr w:rsidR="00046E13" w:rsidRPr="00B52E30" w:rsidTr="00B52E30">
        <w:tc>
          <w:tcPr>
            <w:tcW w:w="1844" w:type="dxa"/>
            <w:vMerge w:val="restart"/>
            <w:tcBorders>
              <w:top w:val="single" w:sz="8" w:space="0" w:color="auto"/>
              <w:left w:val="single" w:sz="8" w:space="0" w:color="auto"/>
              <w:right w:val="single" w:sz="8" w:space="0" w:color="auto"/>
            </w:tcBorders>
          </w:tcPr>
          <w:p w:rsidR="00046E13" w:rsidRPr="00B52E30" w:rsidRDefault="00046E13" w:rsidP="000B7863">
            <w:pPr>
              <w:pStyle w:val="Default"/>
              <w:rPr>
                <w:sz w:val="20"/>
                <w:szCs w:val="20"/>
              </w:rPr>
            </w:pPr>
            <w:r w:rsidRPr="00B52E30">
              <w:rPr>
                <w:sz w:val="20"/>
                <w:szCs w:val="20"/>
              </w:rPr>
              <w:t xml:space="preserve">Тема 8.2 </w:t>
            </w:r>
          </w:p>
          <w:p w:rsidR="00046E13" w:rsidRPr="00B52E30" w:rsidRDefault="00046E13" w:rsidP="000B7863">
            <w:pPr>
              <w:pStyle w:val="Default"/>
              <w:rPr>
                <w:sz w:val="20"/>
                <w:szCs w:val="20"/>
              </w:rPr>
            </w:pPr>
            <w:r w:rsidRPr="00B52E30">
              <w:rPr>
                <w:sz w:val="20"/>
                <w:szCs w:val="20"/>
              </w:rPr>
              <w:t xml:space="preserve">Экономические споры </w:t>
            </w:r>
          </w:p>
          <w:p w:rsidR="00046E13" w:rsidRPr="00B52E30" w:rsidRDefault="00046E13"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046E13" w:rsidRPr="00B52E30" w:rsidRDefault="00046E13"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046E13" w:rsidRPr="00B52E30" w:rsidTr="00B52E30">
        <w:tc>
          <w:tcPr>
            <w:tcW w:w="1844" w:type="dxa"/>
            <w:vMerge/>
            <w:tcBorders>
              <w:left w:val="single" w:sz="8" w:space="0" w:color="auto"/>
              <w:bottom w:val="single" w:sz="8" w:space="0" w:color="auto"/>
              <w:right w:val="single" w:sz="8" w:space="0" w:color="auto"/>
            </w:tcBorders>
          </w:tcPr>
          <w:p w:rsidR="00046E13" w:rsidRPr="00B52E30" w:rsidRDefault="00046E13"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046E13" w:rsidRPr="00B52E30" w:rsidRDefault="00046E13" w:rsidP="000B7863">
            <w:pPr>
              <w:pStyle w:val="Default"/>
              <w:rPr>
                <w:sz w:val="20"/>
                <w:szCs w:val="20"/>
              </w:rPr>
            </w:pPr>
            <w:r w:rsidRPr="00B52E30">
              <w:rPr>
                <w:sz w:val="20"/>
                <w:szCs w:val="20"/>
              </w:rPr>
              <w:t xml:space="preserve"> Понятие экономических споров. Виды экономических споров: преддоговорные споры; споры, связанные с нарушением прав собственника; споры, связанные с причинением убытков; споры с государственными органами; споры о деловой репутации и товарных знаках. Досудебный порядок рассмотрения споров. Сроки исковой давности. </w:t>
            </w:r>
          </w:p>
        </w:tc>
      </w:tr>
      <w:tr w:rsidR="00046E13" w:rsidRPr="00B52E30" w:rsidTr="00B52E30">
        <w:tc>
          <w:tcPr>
            <w:tcW w:w="1844" w:type="dxa"/>
            <w:vMerge w:val="restart"/>
            <w:tcBorders>
              <w:top w:val="single" w:sz="8" w:space="0" w:color="auto"/>
              <w:left w:val="single" w:sz="8" w:space="0" w:color="auto"/>
              <w:right w:val="single" w:sz="8" w:space="0" w:color="auto"/>
            </w:tcBorders>
          </w:tcPr>
          <w:p w:rsidR="00046E13" w:rsidRPr="00B52E30" w:rsidRDefault="00046E13" w:rsidP="00046E13">
            <w:pPr>
              <w:pStyle w:val="Default"/>
              <w:rPr>
                <w:b/>
                <w:sz w:val="20"/>
                <w:szCs w:val="20"/>
              </w:rPr>
            </w:pPr>
            <w:r w:rsidRPr="00B52E30">
              <w:rPr>
                <w:sz w:val="20"/>
                <w:szCs w:val="20"/>
              </w:rPr>
              <w:t>Тема 8.3 Трудовое право.</w:t>
            </w:r>
          </w:p>
        </w:tc>
        <w:tc>
          <w:tcPr>
            <w:tcW w:w="7938" w:type="dxa"/>
            <w:tcBorders>
              <w:top w:val="single" w:sz="8" w:space="0" w:color="auto"/>
              <w:left w:val="single" w:sz="8" w:space="0" w:color="auto"/>
              <w:bottom w:val="single" w:sz="8" w:space="0" w:color="auto"/>
              <w:right w:val="single" w:sz="8" w:space="0" w:color="auto"/>
            </w:tcBorders>
          </w:tcPr>
          <w:p w:rsidR="00046E13" w:rsidRPr="00B52E30" w:rsidRDefault="00046E13"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046E13" w:rsidRPr="00B52E30" w:rsidTr="00B52E30">
        <w:tc>
          <w:tcPr>
            <w:tcW w:w="1844" w:type="dxa"/>
            <w:vMerge/>
            <w:tcBorders>
              <w:left w:val="single" w:sz="8" w:space="0" w:color="auto"/>
              <w:bottom w:val="single" w:sz="8" w:space="0" w:color="auto"/>
              <w:right w:val="single" w:sz="8" w:space="0" w:color="auto"/>
            </w:tcBorders>
          </w:tcPr>
          <w:p w:rsidR="00046E13" w:rsidRPr="00B52E30" w:rsidRDefault="00046E13"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046E13" w:rsidRPr="00B52E30" w:rsidRDefault="00046E13" w:rsidP="00046E13">
            <w:pPr>
              <w:pStyle w:val="Default"/>
              <w:rPr>
                <w:sz w:val="20"/>
                <w:szCs w:val="20"/>
              </w:rPr>
            </w:pPr>
            <w:r w:rsidRPr="00B52E30">
              <w:rPr>
                <w:sz w:val="20"/>
                <w:szCs w:val="20"/>
              </w:rPr>
              <w:t xml:space="preserve"> Понятие трудового права. Источники трудового права. Трудовой кодекс РФ. Основания возникновения, изменения и прекращения трудового правоотношения. </w:t>
            </w:r>
          </w:p>
          <w:p w:rsidR="00046E13" w:rsidRPr="00B52E30" w:rsidRDefault="00046E13" w:rsidP="00046E13">
            <w:pPr>
              <w:pStyle w:val="Default"/>
              <w:rPr>
                <w:sz w:val="20"/>
                <w:szCs w:val="20"/>
              </w:rPr>
            </w:pPr>
            <w:r w:rsidRPr="00B52E30">
              <w:rPr>
                <w:sz w:val="20"/>
                <w:szCs w:val="20"/>
              </w:rPr>
              <w:t xml:space="preserve">Понятие трудового договора, его назначение. Стороны и содержание трудового договора. Виды трудовых договоров. Порядок заключения трудового договора. Оформление на работу. </w:t>
            </w:r>
          </w:p>
          <w:p w:rsidR="00046E13" w:rsidRPr="00B52E30" w:rsidRDefault="00046E13" w:rsidP="00046E13">
            <w:pPr>
              <w:pStyle w:val="Default"/>
              <w:rPr>
                <w:sz w:val="20"/>
                <w:szCs w:val="20"/>
              </w:rPr>
            </w:pPr>
            <w:r w:rsidRPr="00B52E30">
              <w:rPr>
                <w:sz w:val="20"/>
                <w:szCs w:val="20"/>
              </w:rPr>
              <w:t xml:space="preserve">Основания прекращения трудового договора. Оформление увольнения работника. </w:t>
            </w:r>
          </w:p>
          <w:p w:rsidR="00046E13" w:rsidRPr="00B52E30" w:rsidRDefault="00046E13" w:rsidP="00046E13">
            <w:pPr>
              <w:pStyle w:val="Default"/>
              <w:rPr>
                <w:sz w:val="20"/>
                <w:szCs w:val="20"/>
              </w:rPr>
            </w:pPr>
            <w:r w:rsidRPr="00B52E30">
              <w:rPr>
                <w:sz w:val="20"/>
                <w:szCs w:val="20"/>
              </w:rPr>
              <w:t xml:space="preserve">Понятие рабочего времени, его виды. Учет рабочего времени. Компенсация за работу в выходные и праздничные дни. Охрана труда. </w:t>
            </w:r>
          </w:p>
          <w:p w:rsidR="00046E13" w:rsidRPr="00B52E30" w:rsidRDefault="00046E13" w:rsidP="00046E13">
            <w:pPr>
              <w:pStyle w:val="Default"/>
              <w:rPr>
                <w:sz w:val="20"/>
                <w:szCs w:val="20"/>
              </w:rPr>
            </w:pPr>
            <w:r w:rsidRPr="00B52E30">
              <w:rPr>
                <w:sz w:val="20"/>
                <w:szCs w:val="20"/>
              </w:rPr>
              <w:t>Понятие заработной платы. Правовое регулирование заработной платы. Минимальная заработная плата. Порядок и условия выплаты заработной платы. Ограничения удержаний из заработной платы. Оплата труда при отклонениях от нормальных условий труда.</w:t>
            </w:r>
          </w:p>
          <w:p w:rsidR="00046E13" w:rsidRPr="00B52E30" w:rsidRDefault="00046E13" w:rsidP="000B7863">
            <w:pPr>
              <w:pStyle w:val="Default"/>
              <w:rPr>
                <w:sz w:val="20"/>
                <w:szCs w:val="20"/>
              </w:rPr>
            </w:pPr>
          </w:p>
        </w:tc>
      </w:tr>
      <w:tr w:rsidR="00046E13" w:rsidRPr="00B52E30" w:rsidTr="00B52E30">
        <w:tc>
          <w:tcPr>
            <w:tcW w:w="1844" w:type="dxa"/>
            <w:vMerge w:val="restart"/>
            <w:tcBorders>
              <w:top w:val="single" w:sz="8" w:space="0" w:color="auto"/>
              <w:left w:val="single" w:sz="8" w:space="0" w:color="auto"/>
              <w:right w:val="single" w:sz="8" w:space="0" w:color="auto"/>
            </w:tcBorders>
          </w:tcPr>
          <w:p w:rsidR="00046E13" w:rsidRPr="00B52E30" w:rsidRDefault="00046E13" w:rsidP="00046E13">
            <w:pPr>
              <w:pStyle w:val="Default"/>
              <w:rPr>
                <w:sz w:val="20"/>
                <w:szCs w:val="20"/>
              </w:rPr>
            </w:pPr>
            <w:r w:rsidRPr="00B52E30">
              <w:rPr>
                <w:sz w:val="20"/>
                <w:szCs w:val="20"/>
              </w:rPr>
              <w:t xml:space="preserve">Тема 8.4 Материальная ответственность сторон трудового договора </w:t>
            </w:r>
          </w:p>
          <w:p w:rsidR="00046E13" w:rsidRPr="00B52E30" w:rsidRDefault="00046E13"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046E13" w:rsidRPr="00B52E30" w:rsidRDefault="00046E13"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046E13" w:rsidRPr="00B52E30" w:rsidTr="00B52E30">
        <w:tc>
          <w:tcPr>
            <w:tcW w:w="1844" w:type="dxa"/>
            <w:vMerge/>
            <w:tcBorders>
              <w:left w:val="single" w:sz="8" w:space="0" w:color="auto"/>
              <w:bottom w:val="single" w:sz="8" w:space="0" w:color="auto"/>
              <w:right w:val="single" w:sz="8" w:space="0" w:color="auto"/>
            </w:tcBorders>
          </w:tcPr>
          <w:p w:rsidR="00046E13" w:rsidRPr="00B52E30" w:rsidRDefault="00046E13"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046E13" w:rsidRPr="00B52E30" w:rsidRDefault="00046E13" w:rsidP="000B7863">
            <w:pPr>
              <w:pStyle w:val="Default"/>
              <w:rPr>
                <w:sz w:val="20"/>
                <w:szCs w:val="20"/>
              </w:rPr>
            </w:pPr>
            <w:r w:rsidRPr="00B52E30">
              <w:rPr>
                <w:sz w:val="20"/>
                <w:szCs w:val="20"/>
              </w:rPr>
              <w:t>Понятие материальной ответственности. Основания и условия привлечения работника к материальной ответственности. Полная и ограниченная материальная ответственность. Индивидуальная и коллективная материальная ответственность. Порядок определения размера материального ущерба, причинённого работником работодателю. Материальная ответственность работодателя за ущерб, причинённый работнику. Виды ущерба, возмещаемого работнику, порядок возмещения ущерба.</w:t>
            </w:r>
          </w:p>
        </w:tc>
      </w:tr>
      <w:tr w:rsidR="00E12E0C" w:rsidRPr="00B52E30" w:rsidTr="00B52E30">
        <w:tc>
          <w:tcPr>
            <w:tcW w:w="1844" w:type="dxa"/>
            <w:vMerge w:val="restart"/>
            <w:tcBorders>
              <w:top w:val="single" w:sz="8" w:space="0" w:color="auto"/>
              <w:left w:val="single" w:sz="8" w:space="0" w:color="auto"/>
              <w:right w:val="single" w:sz="8" w:space="0" w:color="auto"/>
            </w:tcBorders>
          </w:tcPr>
          <w:p w:rsidR="00046E13" w:rsidRPr="00B52E30" w:rsidRDefault="00046E13" w:rsidP="00046E13">
            <w:pPr>
              <w:pStyle w:val="Default"/>
              <w:rPr>
                <w:sz w:val="20"/>
                <w:szCs w:val="20"/>
              </w:rPr>
            </w:pPr>
            <w:r w:rsidRPr="00B52E30">
              <w:rPr>
                <w:sz w:val="20"/>
                <w:szCs w:val="20"/>
              </w:rPr>
              <w:lastRenderedPageBreak/>
              <w:t xml:space="preserve">Тема 8.5 Административное право </w:t>
            </w:r>
          </w:p>
          <w:p w:rsidR="00E12E0C" w:rsidRPr="00B52E30" w:rsidRDefault="00E12E0C" w:rsidP="00046E1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E12E0C" w:rsidRPr="00B52E30" w:rsidRDefault="00E12E0C" w:rsidP="009B43B7">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E12E0C" w:rsidRPr="00B52E30" w:rsidTr="00B52E30">
        <w:tc>
          <w:tcPr>
            <w:tcW w:w="1844" w:type="dxa"/>
            <w:vMerge/>
            <w:tcBorders>
              <w:left w:val="single" w:sz="8" w:space="0" w:color="auto"/>
              <w:bottom w:val="single" w:sz="8" w:space="0" w:color="auto"/>
              <w:right w:val="single" w:sz="8" w:space="0" w:color="auto"/>
            </w:tcBorders>
          </w:tcPr>
          <w:p w:rsidR="00E12E0C" w:rsidRPr="00B52E30" w:rsidRDefault="00E12E0C" w:rsidP="009B43B7">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E12E0C" w:rsidRPr="00B52E30" w:rsidRDefault="00046E13" w:rsidP="00784D91">
            <w:pPr>
              <w:pStyle w:val="Default"/>
              <w:rPr>
                <w:sz w:val="20"/>
                <w:szCs w:val="20"/>
              </w:rPr>
            </w:pPr>
            <w:r w:rsidRPr="00B52E30">
              <w:rPr>
                <w:sz w:val="20"/>
                <w:szCs w:val="20"/>
              </w:rPr>
              <w:t xml:space="preserve"> Понятие административного права. Субъекты административного права. Административные правонарушения. Административная ответственность. Виды административных взысканий. Порядок наложения административных взысканий. </w:t>
            </w:r>
          </w:p>
        </w:tc>
      </w:tr>
    </w:tbl>
    <w:p w:rsidR="009B43B7" w:rsidRDefault="009B43B7" w:rsidP="00784D91">
      <w:pPr>
        <w:tabs>
          <w:tab w:val="left" w:pos="4440"/>
        </w:tabs>
        <w:spacing w:line="360" w:lineRule="auto"/>
        <w:jc w:val="both"/>
        <w:rPr>
          <w:b/>
          <w:sz w:val="28"/>
          <w:szCs w:val="28"/>
        </w:rPr>
      </w:pPr>
    </w:p>
    <w:p w:rsidR="00046E13" w:rsidRPr="003A3962" w:rsidRDefault="00046E13" w:rsidP="00784D91">
      <w:pPr>
        <w:tabs>
          <w:tab w:val="left" w:pos="4440"/>
        </w:tabs>
        <w:spacing w:line="360" w:lineRule="auto"/>
        <w:jc w:val="both"/>
        <w:rPr>
          <w:b/>
          <w:sz w:val="28"/>
          <w:szCs w:val="28"/>
        </w:rPr>
      </w:pPr>
    </w:p>
    <w:p w:rsidR="00046E13" w:rsidRPr="00D62A49" w:rsidRDefault="00046E13" w:rsidP="0004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D62A49">
        <w:rPr>
          <w:rFonts w:ascii="Times New Roman" w:hAnsi="Times New Roman" w:cs="Times New Roman"/>
          <w:b/>
          <w:bCs/>
          <w:sz w:val="24"/>
          <w:szCs w:val="24"/>
        </w:rPr>
        <w:t xml:space="preserve">Перечень </w:t>
      </w:r>
      <w:r w:rsidR="00B52E30">
        <w:rPr>
          <w:rFonts w:ascii="Times New Roman" w:hAnsi="Times New Roman" w:cs="Times New Roman"/>
          <w:b/>
          <w:bCs/>
          <w:sz w:val="24"/>
          <w:szCs w:val="24"/>
        </w:rPr>
        <w:t>рекомендуемых учебных изданий, и</w:t>
      </w:r>
      <w:r w:rsidRPr="00D62A49">
        <w:rPr>
          <w:rFonts w:ascii="Times New Roman" w:hAnsi="Times New Roman" w:cs="Times New Roman"/>
          <w:b/>
          <w:bCs/>
          <w:sz w:val="24"/>
          <w:szCs w:val="24"/>
        </w:rPr>
        <w:t>нтернет-ресурсов, дополнительной литературы</w:t>
      </w:r>
    </w:p>
    <w:p w:rsidR="00046E13" w:rsidRPr="00D62A49" w:rsidRDefault="00046E13" w:rsidP="0004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u w:val="single"/>
        </w:rPr>
      </w:pPr>
      <w:r w:rsidRPr="00D62A49">
        <w:rPr>
          <w:rFonts w:ascii="Times New Roman" w:hAnsi="Times New Roman" w:cs="Times New Roman"/>
          <w:bCs/>
          <w:sz w:val="24"/>
          <w:szCs w:val="24"/>
        </w:rPr>
        <w:t xml:space="preserve">                   </w:t>
      </w:r>
      <w:r w:rsidRPr="00D62A49">
        <w:rPr>
          <w:rFonts w:ascii="Times New Roman" w:hAnsi="Times New Roman" w:cs="Times New Roman"/>
          <w:bCs/>
          <w:sz w:val="24"/>
          <w:szCs w:val="24"/>
          <w:u w:val="single"/>
        </w:rPr>
        <w:t>Основные источники:</w:t>
      </w:r>
    </w:p>
    <w:tbl>
      <w:tblPr>
        <w:tblW w:w="9644" w:type="dxa"/>
        <w:tblInd w:w="103" w:type="dxa"/>
        <w:tblLook w:val="04A0"/>
      </w:tblPr>
      <w:tblGrid>
        <w:gridCol w:w="9644"/>
      </w:tblGrid>
      <w:tr w:rsidR="00046E13" w:rsidRPr="00D62A49" w:rsidTr="000B7863">
        <w:trPr>
          <w:trHeight w:val="408"/>
        </w:trPr>
        <w:tc>
          <w:tcPr>
            <w:tcW w:w="9644" w:type="dxa"/>
            <w:vAlign w:val="center"/>
          </w:tcPr>
          <w:p w:rsidR="00046E13" w:rsidRPr="00D62A49" w:rsidRDefault="00B52E30" w:rsidP="00046E13">
            <w:pPr>
              <w:jc w:val="both"/>
              <w:rPr>
                <w:rFonts w:ascii="Times New Roman" w:hAnsi="Times New Roman" w:cs="Times New Roman"/>
                <w:sz w:val="24"/>
                <w:szCs w:val="24"/>
              </w:rPr>
            </w:pPr>
            <w:r>
              <w:rPr>
                <w:rFonts w:ascii="Times New Roman" w:hAnsi="Times New Roman" w:cs="Times New Roman"/>
                <w:sz w:val="24"/>
                <w:szCs w:val="24"/>
              </w:rPr>
              <w:t xml:space="preserve">1. </w:t>
            </w:r>
            <w:r w:rsidR="00046E13" w:rsidRPr="00D62A49">
              <w:rPr>
                <w:rFonts w:ascii="Times New Roman" w:hAnsi="Times New Roman" w:cs="Times New Roman"/>
                <w:sz w:val="24"/>
                <w:szCs w:val="24"/>
              </w:rPr>
              <w:t>Скляренко В.К.Экономика предприятия: учебник для вузов/ В.К. Скляренко, В.М. Прудников. - М: ИНФРА-М, 2014</w:t>
            </w:r>
          </w:p>
          <w:p w:rsidR="00046E13" w:rsidRPr="00D62A49" w:rsidRDefault="00046E13" w:rsidP="00046E13">
            <w:pPr>
              <w:ind w:firstLine="720"/>
              <w:jc w:val="both"/>
              <w:rPr>
                <w:rFonts w:ascii="Times New Roman" w:hAnsi="Times New Roman" w:cs="Times New Roman"/>
                <w:sz w:val="24"/>
                <w:szCs w:val="24"/>
                <w:u w:val="single"/>
              </w:rPr>
            </w:pPr>
            <w:r w:rsidRPr="00D62A49">
              <w:rPr>
                <w:rFonts w:ascii="Times New Roman" w:hAnsi="Times New Roman" w:cs="Times New Roman"/>
                <w:sz w:val="24"/>
                <w:szCs w:val="24"/>
              </w:rPr>
              <w:t xml:space="preserve">        </w:t>
            </w:r>
            <w:r w:rsidRPr="00D62A49">
              <w:rPr>
                <w:rFonts w:ascii="Times New Roman" w:hAnsi="Times New Roman" w:cs="Times New Roman"/>
                <w:sz w:val="24"/>
                <w:szCs w:val="24"/>
                <w:u w:val="single"/>
              </w:rPr>
              <w:t>Дополнительные источники</w:t>
            </w:r>
          </w:p>
        </w:tc>
      </w:tr>
      <w:tr w:rsidR="00046E13" w:rsidRPr="00B52E30" w:rsidTr="000B7863">
        <w:trPr>
          <w:trHeight w:val="225"/>
        </w:trPr>
        <w:tc>
          <w:tcPr>
            <w:tcW w:w="9644" w:type="dxa"/>
            <w:vAlign w:val="center"/>
            <w:hideMark/>
          </w:tcPr>
          <w:p w:rsidR="00046E13" w:rsidRPr="00B52E30" w:rsidRDefault="00046E13" w:rsidP="00B52E30">
            <w:pPr>
              <w:pStyle w:val="a4"/>
              <w:numPr>
                <w:ilvl w:val="0"/>
                <w:numId w:val="1"/>
              </w:numPr>
              <w:shd w:val="clear" w:color="auto" w:fill="auto"/>
              <w:tabs>
                <w:tab w:val="left" w:pos="278"/>
              </w:tabs>
              <w:spacing w:before="0" w:after="0" w:line="240" w:lineRule="auto"/>
              <w:ind w:left="360" w:right="40" w:hanging="360"/>
              <w:jc w:val="left"/>
              <w:rPr>
                <w:rStyle w:val="a3"/>
                <w:color w:val="000000"/>
                <w:sz w:val="24"/>
                <w:szCs w:val="24"/>
              </w:rPr>
            </w:pPr>
            <w:r w:rsidRPr="00B52E30">
              <w:rPr>
                <w:b w:val="0"/>
                <w:sz w:val="24"/>
                <w:szCs w:val="24"/>
              </w:rPr>
              <w:t>Экономика предприятия</w:t>
            </w:r>
            <w:proofErr w:type="gramStart"/>
            <w:r w:rsidRPr="00B52E30">
              <w:rPr>
                <w:b w:val="0"/>
                <w:sz w:val="24"/>
                <w:szCs w:val="24"/>
              </w:rPr>
              <w:t xml:space="preserve"> :</w:t>
            </w:r>
            <w:proofErr w:type="gramEnd"/>
            <w:r w:rsidRPr="00B52E30">
              <w:rPr>
                <w:b w:val="0"/>
                <w:sz w:val="24"/>
                <w:szCs w:val="24"/>
              </w:rPr>
              <w:t xml:space="preserve"> учебное пособие / Т.А. Симунина [и др.]. - 3-е изд., перераб. и доп. - М. : КноРус, 2014</w:t>
            </w:r>
            <w:r w:rsidRPr="00B52E30">
              <w:rPr>
                <w:rStyle w:val="a3"/>
                <w:color w:val="000000"/>
                <w:sz w:val="24"/>
                <w:szCs w:val="24"/>
              </w:rPr>
              <w:t xml:space="preserve"> </w:t>
            </w:r>
          </w:p>
          <w:p w:rsidR="00046E13" w:rsidRPr="00B52E30" w:rsidRDefault="00046E13" w:rsidP="00B52E30">
            <w:pPr>
              <w:pStyle w:val="a4"/>
              <w:numPr>
                <w:ilvl w:val="0"/>
                <w:numId w:val="1"/>
              </w:numPr>
              <w:shd w:val="clear" w:color="auto" w:fill="auto"/>
              <w:tabs>
                <w:tab w:val="left" w:pos="278"/>
              </w:tabs>
              <w:spacing w:before="0" w:after="0" w:line="240" w:lineRule="auto"/>
              <w:ind w:left="360" w:right="40" w:hanging="360"/>
              <w:jc w:val="left"/>
              <w:rPr>
                <w:rStyle w:val="a3"/>
                <w:color w:val="000000"/>
                <w:sz w:val="24"/>
                <w:szCs w:val="24"/>
              </w:rPr>
            </w:pPr>
            <w:r w:rsidRPr="00B52E30">
              <w:rPr>
                <w:rStyle w:val="a3"/>
                <w:color w:val="000000"/>
                <w:sz w:val="24"/>
                <w:szCs w:val="24"/>
              </w:rPr>
              <w:t>Чуев И.Н., Чуева Л.Н. Экономика предприятия: Учебник. - 4-е изд., перераб. и доп. - М., 2014.</w:t>
            </w:r>
          </w:p>
          <w:p w:rsidR="00046E13" w:rsidRPr="00B52E30" w:rsidRDefault="00046E13" w:rsidP="00B52E30">
            <w:pPr>
              <w:pStyle w:val="a4"/>
              <w:numPr>
                <w:ilvl w:val="0"/>
                <w:numId w:val="1"/>
              </w:numPr>
              <w:shd w:val="clear" w:color="auto" w:fill="auto"/>
              <w:tabs>
                <w:tab w:val="left" w:pos="274"/>
              </w:tabs>
              <w:spacing w:before="0" w:after="0" w:line="240" w:lineRule="auto"/>
              <w:ind w:left="360" w:hanging="360"/>
              <w:jc w:val="left"/>
              <w:rPr>
                <w:rStyle w:val="a3"/>
                <w:color w:val="000000"/>
                <w:sz w:val="24"/>
                <w:szCs w:val="24"/>
              </w:rPr>
            </w:pPr>
            <w:r w:rsidRPr="00B52E30">
              <w:rPr>
                <w:rStyle w:val="a3"/>
                <w:color w:val="000000"/>
                <w:sz w:val="24"/>
                <w:szCs w:val="24"/>
              </w:rPr>
              <w:t>Казначевская Г.Б. Менеджмент. - Ростов-на-Дону, Феникс, 2013.</w:t>
            </w:r>
          </w:p>
          <w:p w:rsidR="00046E13" w:rsidRPr="00B52E30" w:rsidRDefault="00046E13" w:rsidP="00B52E30">
            <w:pPr>
              <w:pStyle w:val="a4"/>
              <w:numPr>
                <w:ilvl w:val="0"/>
                <w:numId w:val="1"/>
              </w:numPr>
              <w:shd w:val="clear" w:color="auto" w:fill="auto"/>
              <w:tabs>
                <w:tab w:val="left" w:pos="278"/>
              </w:tabs>
              <w:spacing w:before="0" w:after="0" w:line="240" w:lineRule="auto"/>
              <w:ind w:left="360" w:right="40" w:hanging="360"/>
              <w:jc w:val="left"/>
              <w:rPr>
                <w:rStyle w:val="a3"/>
                <w:color w:val="000000"/>
                <w:sz w:val="24"/>
                <w:szCs w:val="24"/>
              </w:rPr>
            </w:pPr>
            <w:r w:rsidRPr="00B52E30">
              <w:rPr>
                <w:rStyle w:val="a3"/>
                <w:color w:val="000000"/>
                <w:sz w:val="24"/>
                <w:szCs w:val="24"/>
              </w:rPr>
              <w:t>Мескон М.Х. Основы менеджмента: Пер. с англ. / Мескон М.Х., Альберт М., Хедоури Ф. - М.: Вильямс, 2012.</w:t>
            </w:r>
          </w:p>
          <w:p w:rsidR="00046E13" w:rsidRPr="00B52E30" w:rsidRDefault="00046E13" w:rsidP="00B52E30">
            <w:pPr>
              <w:pStyle w:val="a4"/>
              <w:numPr>
                <w:ilvl w:val="0"/>
                <w:numId w:val="1"/>
              </w:numPr>
              <w:shd w:val="clear" w:color="auto" w:fill="auto"/>
              <w:tabs>
                <w:tab w:val="left" w:pos="278"/>
              </w:tabs>
              <w:spacing w:before="0" w:after="300" w:line="240" w:lineRule="auto"/>
              <w:ind w:left="360" w:hanging="360"/>
              <w:jc w:val="left"/>
              <w:rPr>
                <w:b w:val="0"/>
                <w:bCs w:val="0"/>
                <w:color w:val="000000"/>
                <w:sz w:val="24"/>
                <w:szCs w:val="24"/>
              </w:rPr>
            </w:pPr>
            <w:r w:rsidRPr="00B52E30">
              <w:rPr>
                <w:rStyle w:val="a3"/>
                <w:color w:val="000000"/>
                <w:sz w:val="24"/>
                <w:szCs w:val="24"/>
              </w:rPr>
              <w:t>Котлер Ф. Маркетинг. - СПб</w:t>
            </w:r>
            <w:proofErr w:type="gramStart"/>
            <w:r w:rsidRPr="00B52E30">
              <w:rPr>
                <w:rStyle w:val="a3"/>
                <w:color w:val="000000"/>
                <w:sz w:val="24"/>
                <w:szCs w:val="24"/>
              </w:rPr>
              <w:t xml:space="preserve">.: </w:t>
            </w:r>
            <w:proofErr w:type="gramEnd"/>
            <w:r w:rsidRPr="00B52E30">
              <w:rPr>
                <w:rStyle w:val="a3"/>
                <w:color w:val="000000"/>
                <w:sz w:val="24"/>
                <w:szCs w:val="24"/>
              </w:rPr>
              <w:t>Питер, 2011.</w:t>
            </w:r>
            <w:r w:rsidRPr="00B52E30">
              <w:rPr>
                <w:b w:val="0"/>
                <w:sz w:val="24"/>
                <w:szCs w:val="24"/>
              </w:rPr>
              <w:t xml:space="preserve"> </w:t>
            </w:r>
          </w:p>
          <w:p w:rsidR="00046E13" w:rsidRPr="00B52E30" w:rsidRDefault="00046E13" w:rsidP="00B52E30">
            <w:pPr>
              <w:pStyle w:val="a4"/>
              <w:numPr>
                <w:ilvl w:val="0"/>
                <w:numId w:val="1"/>
              </w:numPr>
              <w:shd w:val="clear" w:color="auto" w:fill="auto"/>
              <w:tabs>
                <w:tab w:val="left" w:pos="278"/>
              </w:tabs>
              <w:spacing w:before="0" w:after="300" w:line="240" w:lineRule="auto"/>
              <w:ind w:left="360" w:hanging="360"/>
              <w:jc w:val="left"/>
              <w:rPr>
                <w:b w:val="0"/>
                <w:bCs w:val="0"/>
                <w:color w:val="000000"/>
                <w:sz w:val="24"/>
                <w:szCs w:val="24"/>
              </w:rPr>
            </w:pPr>
            <w:r w:rsidRPr="00B52E30">
              <w:rPr>
                <w:b w:val="0"/>
                <w:sz w:val="24"/>
                <w:szCs w:val="24"/>
              </w:rPr>
              <w:t>Экономика предприятия</w:t>
            </w:r>
            <w:proofErr w:type="gramStart"/>
            <w:r w:rsidRPr="00B52E30">
              <w:rPr>
                <w:b w:val="0"/>
                <w:sz w:val="24"/>
                <w:szCs w:val="24"/>
              </w:rPr>
              <w:t xml:space="preserve"> :</w:t>
            </w:r>
            <w:proofErr w:type="gramEnd"/>
            <w:r w:rsidRPr="00B52E30">
              <w:rPr>
                <w:b w:val="0"/>
                <w:sz w:val="24"/>
                <w:szCs w:val="24"/>
              </w:rPr>
              <w:t xml:space="preserve"> учебник для вузов / В.Я. Горфинкель [и др.];  под ред. В.Я. Горфинкеля, В.А. Швандара. - 4-е изд., перераб. и доп. - М. : ЮНИТИ-ДАНА, 2013</w:t>
            </w:r>
          </w:p>
          <w:p w:rsidR="00046E13" w:rsidRPr="00B52E30" w:rsidRDefault="00046E13" w:rsidP="00B52E30">
            <w:pPr>
              <w:pStyle w:val="a4"/>
              <w:numPr>
                <w:ilvl w:val="0"/>
                <w:numId w:val="1"/>
              </w:numPr>
              <w:shd w:val="clear" w:color="auto" w:fill="auto"/>
              <w:tabs>
                <w:tab w:val="left" w:pos="278"/>
              </w:tabs>
              <w:spacing w:before="0" w:after="300" w:line="240" w:lineRule="auto"/>
              <w:ind w:left="360" w:hanging="360"/>
              <w:jc w:val="left"/>
              <w:rPr>
                <w:rStyle w:val="a3"/>
                <w:color w:val="000000"/>
                <w:sz w:val="24"/>
                <w:szCs w:val="24"/>
              </w:rPr>
            </w:pPr>
            <w:r w:rsidRPr="00B52E30">
              <w:rPr>
                <w:rStyle w:val="a3"/>
                <w:color w:val="000000"/>
                <w:sz w:val="24"/>
                <w:szCs w:val="24"/>
              </w:rPr>
              <w:t>Теория управления: Учебник/Под общ</w:t>
            </w:r>
            <w:proofErr w:type="gramStart"/>
            <w:r w:rsidRPr="00B52E30">
              <w:rPr>
                <w:rStyle w:val="a3"/>
                <w:color w:val="000000"/>
                <w:sz w:val="24"/>
                <w:szCs w:val="24"/>
              </w:rPr>
              <w:t>.</w:t>
            </w:r>
            <w:proofErr w:type="gramEnd"/>
            <w:r w:rsidRPr="00B52E30">
              <w:rPr>
                <w:rStyle w:val="a3"/>
                <w:color w:val="000000"/>
                <w:sz w:val="24"/>
                <w:szCs w:val="24"/>
              </w:rPr>
              <w:t xml:space="preserve"> </w:t>
            </w:r>
            <w:proofErr w:type="gramStart"/>
            <w:r w:rsidRPr="00B52E30">
              <w:rPr>
                <w:rStyle w:val="a3"/>
                <w:color w:val="000000"/>
                <w:sz w:val="24"/>
                <w:szCs w:val="24"/>
              </w:rPr>
              <w:t>р</w:t>
            </w:r>
            <w:proofErr w:type="gramEnd"/>
            <w:r w:rsidRPr="00B52E30">
              <w:rPr>
                <w:rStyle w:val="a3"/>
                <w:color w:val="000000"/>
                <w:sz w:val="24"/>
                <w:szCs w:val="24"/>
              </w:rPr>
              <w:t>ед. Гапоненко А.Л. и Панкрухина А.П. изд. 3-е, доп. и перераб. - М.: Изд-во РАГС, 2010.</w:t>
            </w:r>
          </w:p>
          <w:p w:rsidR="00046E13" w:rsidRPr="00B52E30" w:rsidRDefault="00046E13" w:rsidP="00B52E30">
            <w:pPr>
              <w:pStyle w:val="a4"/>
              <w:numPr>
                <w:ilvl w:val="0"/>
                <w:numId w:val="1"/>
              </w:numPr>
              <w:shd w:val="clear" w:color="auto" w:fill="auto"/>
              <w:tabs>
                <w:tab w:val="left" w:pos="278"/>
              </w:tabs>
              <w:spacing w:before="0" w:after="300" w:line="240" w:lineRule="auto"/>
              <w:ind w:left="360" w:hanging="360"/>
              <w:jc w:val="left"/>
              <w:rPr>
                <w:rStyle w:val="a3"/>
                <w:color w:val="000000"/>
                <w:sz w:val="24"/>
                <w:szCs w:val="24"/>
              </w:rPr>
            </w:pPr>
            <w:r w:rsidRPr="00B52E30">
              <w:rPr>
                <w:rStyle w:val="a3"/>
                <w:color w:val="000000"/>
                <w:sz w:val="24"/>
                <w:szCs w:val="24"/>
              </w:rPr>
              <w:t>Барышев А.Ф. Маркетинг - М.: Академия, 2011.</w:t>
            </w:r>
          </w:p>
          <w:p w:rsidR="00046E13" w:rsidRPr="00B52E30" w:rsidRDefault="00046E13" w:rsidP="00B52E30">
            <w:pPr>
              <w:pStyle w:val="a4"/>
              <w:numPr>
                <w:ilvl w:val="0"/>
                <w:numId w:val="1"/>
              </w:numPr>
              <w:shd w:val="clear" w:color="auto" w:fill="auto"/>
              <w:tabs>
                <w:tab w:val="left" w:pos="278"/>
              </w:tabs>
              <w:spacing w:before="0" w:after="300" w:line="240" w:lineRule="auto"/>
              <w:ind w:left="360" w:hanging="360"/>
              <w:jc w:val="left"/>
              <w:rPr>
                <w:rStyle w:val="a3"/>
                <w:color w:val="000000"/>
                <w:sz w:val="24"/>
                <w:szCs w:val="24"/>
              </w:rPr>
            </w:pPr>
            <w:r w:rsidRPr="00B52E30">
              <w:rPr>
                <w:rStyle w:val="a3"/>
                <w:color w:val="000000"/>
                <w:sz w:val="24"/>
                <w:szCs w:val="24"/>
              </w:rPr>
              <w:t>«Маркетинг в России и за рубежом». Практический журнал Изд-во: Дело и сервис.</w:t>
            </w:r>
          </w:p>
          <w:p w:rsidR="00046E13" w:rsidRPr="00B52E30" w:rsidRDefault="00046E13" w:rsidP="00B52E30">
            <w:pPr>
              <w:pStyle w:val="a4"/>
              <w:numPr>
                <w:ilvl w:val="0"/>
                <w:numId w:val="1"/>
              </w:numPr>
              <w:shd w:val="clear" w:color="auto" w:fill="auto"/>
              <w:tabs>
                <w:tab w:val="left" w:pos="278"/>
              </w:tabs>
              <w:spacing w:before="0" w:after="300" w:line="240" w:lineRule="auto"/>
              <w:ind w:left="360" w:hanging="360"/>
              <w:jc w:val="left"/>
              <w:rPr>
                <w:b w:val="0"/>
                <w:bCs w:val="0"/>
                <w:color w:val="000000"/>
                <w:sz w:val="24"/>
                <w:szCs w:val="24"/>
              </w:rPr>
            </w:pPr>
            <w:r w:rsidRPr="00B52E30">
              <w:rPr>
                <w:rStyle w:val="a3"/>
                <w:color w:val="000000"/>
                <w:sz w:val="24"/>
                <w:szCs w:val="24"/>
              </w:rPr>
              <w:t>«Российский журнал менеджмента». Научно-исследовательский журнал. Издан по инициативе Высшей школы менеджмента СПбГУ.</w:t>
            </w:r>
          </w:p>
        </w:tc>
      </w:tr>
    </w:tbl>
    <w:p w:rsidR="00046E13" w:rsidRPr="00B52E30" w:rsidRDefault="00046E13" w:rsidP="00B52E30">
      <w:pPr>
        <w:pStyle w:val="Default"/>
      </w:pPr>
      <w:r w:rsidRPr="00B52E30">
        <w:rPr>
          <w:bCs/>
        </w:rPr>
        <w:t xml:space="preserve">Интернет источники: </w:t>
      </w:r>
    </w:p>
    <w:p w:rsidR="00046E13" w:rsidRPr="00B52E30" w:rsidRDefault="00046E13" w:rsidP="00B52E30">
      <w:pPr>
        <w:pStyle w:val="Default"/>
        <w:spacing w:after="27"/>
      </w:pPr>
      <w:r w:rsidRPr="00B52E30">
        <w:t xml:space="preserve">1. http://do.gendocs.ru/docs/index-50389.html?page=4 </w:t>
      </w:r>
    </w:p>
    <w:p w:rsidR="00046E13" w:rsidRPr="00B52E30" w:rsidRDefault="00046E13" w:rsidP="00B52E30">
      <w:pPr>
        <w:pStyle w:val="Default"/>
      </w:pPr>
      <w:r w:rsidRPr="00B52E30">
        <w:t xml:space="preserve">2. http://works.tarefer.ru/99/102005/index.html </w:t>
      </w:r>
    </w:p>
    <w:p w:rsidR="000F7341" w:rsidRPr="00B52E30" w:rsidRDefault="000F7341" w:rsidP="00B52E30">
      <w:pPr>
        <w:pStyle w:val="Default"/>
        <w:spacing w:after="27"/>
      </w:pPr>
      <w:r w:rsidRPr="00B52E30">
        <w:t xml:space="preserve">3. http://rudocs.exdat.com/docs/index-31755.html </w:t>
      </w:r>
    </w:p>
    <w:p w:rsidR="000F7341" w:rsidRPr="00B52E30" w:rsidRDefault="000F7341" w:rsidP="00B52E30">
      <w:pPr>
        <w:pStyle w:val="Default"/>
        <w:spacing w:after="27"/>
      </w:pPr>
      <w:r w:rsidRPr="00B52E30">
        <w:t xml:space="preserve">4. http://window.edu.ru/window/library - библиотека полнотекстовых учебников и учебных пособий по гуманитарно-экономическим и техническим дисциплинам. </w:t>
      </w:r>
    </w:p>
    <w:p w:rsidR="000F7341" w:rsidRPr="00B52E30" w:rsidRDefault="000F7341" w:rsidP="00B52E30">
      <w:pPr>
        <w:pStyle w:val="Default"/>
        <w:spacing w:after="27"/>
      </w:pPr>
      <w:r w:rsidRPr="00B52E30">
        <w:t xml:space="preserve">5. http://www.economicus.ru - аналитический портал по экономическим дисциплинам. </w:t>
      </w:r>
    </w:p>
    <w:p w:rsidR="000F7341" w:rsidRPr="00B52E30" w:rsidRDefault="000F7341" w:rsidP="00B52E30">
      <w:pPr>
        <w:pStyle w:val="Default"/>
      </w:pPr>
      <w:r w:rsidRPr="00B52E30">
        <w:t xml:space="preserve">6. Материалы сайта «Экономика и управление на предприятиях: научно-образовательный портал». – Режим доступа: http://www.eup.ru/, вход свободный. </w:t>
      </w:r>
    </w:p>
    <w:p w:rsidR="000F7341" w:rsidRPr="00D62A49" w:rsidRDefault="000F7341" w:rsidP="000F7341">
      <w:pPr>
        <w:pStyle w:val="Default"/>
      </w:pPr>
      <w:r w:rsidRPr="00D62A49">
        <w:lastRenderedPageBreak/>
        <w:t xml:space="preserve">7. Электронный ресурс «Экономика организации». Форма доступа: www.ofguu.ru/_files/Экономика организаци.pdf . </w:t>
      </w:r>
    </w:p>
    <w:p w:rsidR="000F7341" w:rsidRPr="00D62A49" w:rsidRDefault="000F7341" w:rsidP="000F7341">
      <w:pPr>
        <w:pStyle w:val="a4"/>
        <w:shd w:val="clear" w:color="auto" w:fill="auto"/>
        <w:tabs>
          <w:tab w:val="left" w:pos="514"/>
        </w:tabs>
        <w:spacing w:before="0" w:after="2" w:line="260" w:lineRule="exact"/>
        <w:ind w:firstLine="0"/>
        <w:jc w:val="both"/>
        <w:rPr>
          <w:sz w:val="24"/>
          <w:szCs w:val="24"/>
        </w:rPr>
      </w:pPr>
      <w:r w:rsidRPr="00D62A49">
        <w:rPr>
          <w:sz w:val="24"/>
          <w:szCs w:val="24"/>
        </w:rPr>
        <w:t>8.</w:t>
      </w:r>
      <w:r w:rsidRPr="00D62A49">
        <w:rPr>
          <w:rStyle w:val="a3"/>
          <w:color w:val="000000"/>
          <w:sz w:val="24"/>
          <w:szCs w:val="24"/>
        </w:rPr>
        <w:t xml:space="preserve"> Интернет ресурсы по менеджменту. Форма доступа: </w:t>
      </w:r>
      <w:hyperlink r:id="rId6" w:history="1">
        <w:r w:rsidRPr="00D62A49">
          <w:rPr>
            <w:rStyle w:val="a6"/>
            <w:sz w:val="24"/>
            <w:szCs w:val="24"/>
          </w:rPr>
          <w:t>http://www.new-</w:t>
        </w:r>
      </w:hyperlink>
    </w:p>
    <w:p w:rsidR="000F7341" w:rsidRPr="00D62A49" w:rsidRDefault="00B62E1A" w:rsidP="000F7341">
      <w:pPr>
        <w:pStyle w:val="a4"/>
        <w:shd w:val="clear" w:color="auto" w:fill="auto"/>
        <w:spacing w:before="0" w:after="0" w:line="260" w:lineRule="exact"/>
        <w:ind w:left="840" w:firstLine="0"/>
        <w:jc w:val="left"/>
        <w:rPr>
          <w:rStyle w:val="a3"/>
          <w:color w:val="000000"/>
          <w:sz w:val="24"/>
          <w:szCs w:val="24"/>
        </w:rPr>
      </w:pPr>
      <w:hyperlink r:id="rId7" w:history="1">
        <w:r w:rsidR="000F7341" w:rsidRPr="00D62A49">
          <w:rPr>
            <w:rStyle w:val="a6"/>
            <w:sz w:val="24"/>
            <w:szCs w:val="24"/>
          </w:rPr>
          <w:t>management.info/</w:t>
        </w:r>
      </w:hyperlink>
    </w:p>
    <w:p w:rsidR="000F7341" w:rsidRPr="00D62A49" w:rsidRDefault="000F7341" w:rsidP="000F7341">
      <w:pPr>
        <w:pStyle w:val="a4"/>
        <w:shd w:val="clear" w:color="auto" w:fill="auto"/>
        <w:tabs>
          <w:tab w:val="left" w:pos="538"/>
        </w:tabs>
        <w:spacing w:before="0" w:after="0" w:line="326" w:lineRule="exact"/>
        <w:ind w:right="20" w:firstLine="0"/>
        <w:jc w:val="both"/>
        <w:rPr>
          <w:rStyle w:val="a3"/>
          <w:color w:val="000000"/>
          <w:sz w:val="24"/>
          <w:szCs w:val="24"/>
        </w:rPr>
      </w:pPr>
      <w:r w:rsidRPr="00D62A49">
        <w:rPr>
          <w:rStyle w:val="a3"/>
          <w:color w:val="000000"/>
          <w:sz w:val="24"/>
          <w:szCs w:val="24"/>
        </w:rPr>
        <w:t xml:space="preserve">9.Интернет ресурсы по маркетингу. Форма доступа: </w:t>
      </w:r>
      <w:hyperlink r:id="rId8" w:history="1">
        <w:r w:rsidRPr="00D62A49">
          <w:rPr>
            <w:rStyle w:val="a6"/>
            <w:sz w:val="24"/>
            <w:szCs w:val="24"/>
          </w:rPr>
          <w:t>http://www.marketolog.ru/-маркетолог</w:t>
        </w:r>
      </w:hyperlink>
    </w:p>
    <w:p w:rsidR="00E91E0E" w:rsidRPr="00B52E30" w:rsidRDefault="000F7341" w:rsidP="00B52E30">
      <w:pPr>
        <w:pStyle w:val="a4"/>
        <w:shd w:val="clear" w:color="auto" w:fill="auto"/>
        <w:tabs>
          <w:tab w:val="left" w:pos="835"/>
        </w:tabs>
        <w:spacing w:before="0" w:after="240" w:line="326" w:lineRule="exact"/>
        <w:ind w:right="820" w:firstLine="0"/>
        <w:jc w:val="left"/>
        <w:rPr>
          <w:sz w:val="24"/>
          <w:szCs w:val="24"/>
        </w:rPr>
      </w:pPr>
      <w:r w:rsidRPr="00D62A49">
        <w:rPr>
          <w:rStyle w:val="a3"/>
          <w:color w:val="000000"/>
          <w:sz w:val="24"/>
          <w:szCs w:val="24"/>
        </w:rPr>
        <w:t xml:space="preserve">10.Сайты и учебные материалы по экономике для студентов. Форма доступа: </w:t>
      </w:r>
      <w:hyperlink r:id="rId9" w:history="1">
        <w:r w:rsidRPr="00D62A49">
          <w:rPr>
            <w:rStyle w:val="a6"/>
            <w:sz w:val="24"/>
            <w:szCs w:val="24"/>
          </w:rPr>
          <w:t>http://www.alleng.ru/edu/econom2.htm</w:t>
        </w:r>
      </w:hyperlink>
    </w:p>
    <w:p w:rsidR="00E91E0E" w:rsidRDefault="00E91E0E" w:rsidP="000F7341">
      <w:pPr>
        <w:pStyle w:val="Default"/>
        <w:rPr>
          <w:sz w:val="23"/>
          <w:szCs w:val="23"/>
        </w:rPr>
      </w:pPr>
    </w:p>
    <w:p w:rsidR="00046E13" w:rsidRDefault="000F7341" w:rsidP="00E91E0E">
      <w:pPr>
        <w:pStyle w:val="Default"/>
        <w:jc w:val="center"/>
        <w:rPr>
          <w:b/>
          <w:bCs/>
          <w:sz w:val="20"/>
          <w:szCs w:val="20"/>
        </w:rPr>
      </w:pPr>
      <w:r>
        <w:rPr>
          <w:b/>
          <w:bCs/>
          <w:sz w:val="20"/>
          <w:szCs w:val="20"/>
        </w:rPr>
        <w:t>ВАРИАНТЫ КОНТРОЛЬНОЙ  РАБОТЫ</w:t>
      </w:r>
    </w:p>
    <w:p w:rsidR="00D62A49" w:rsidRDefault="00D62A49" w:rsidP="00E91E0E">
      <w:pPr>
        <w:pStyle w:val="Default"/>
        <w:jc w:val="center"/>
        <w:rPr>
          <w:b/>
          <w:bCs/>
          <w:sz w:val="20"/>
          <w:szCs w:val="20"/>
        </w:rPr>
      </w:pPr>
    </w:p>
    <w:tbl>
      <w:tblPr>
        <w:tblStyle w:val="a7"/>
        <w:tblW w:w="0" w:type="auto"/>
        <w:tblLook w:val="04A0"/>
      </w:tblPr>
      <w:tblGrid>
        <w:gridCol w:w="442"/>
        <w:gridCol w:w="322"/>
        <w:gridCol w:w="863"/>
        <w:gridCol w:w="863"/>
        <w:gridCol w:w="863"/>
        <w:gridCol w:w="863"/>
        <w:gridCol w:w="863"/>
        <w:gridCol w:w="863"/>
        <w:gridCol w:w="1040"/>
        <w:gridCol w:w="863"/>
        <w:gridCol w:w="863"/>
        <w:gridCol w:w="863"/>
      </w:tblGrid>
      <w:tr w:rsidR="000F7341" w:rsidRPr="001060A1" w:rsidTr="00E91E0E">
        <w:tc>
          <w:tcPr>
            <w:tcW w:w="0" w:type="auto"/>
          </w:tcPr>
          <w:p w:rsidR="000F7341" w:rsidRPr="001060A1" w:rsidRDefault="000F7341" w:rsidP="00046E13">
            <w:pPr>
              <w:pStyle w:val="Default"/>
              <w:rPr>
                <w:sz w:val="20"/>
                <w:szCs w:val="20"/>
              </w:rPr>
            </w:pPr>
          </w:p>
        </w:tc>
        <w:tc>
          <w:tcPr>
            <w:tcW w:w="0" w:type="auto"/>
          </w:tcPr>
          <w:p w:rsidR="000F7341" w:rsidRPr="001060A1" w:rsidRDefault="000F7341" w:rsidP="000F7341">
            <w:pPr>
              <w:pStyle w:val="Default"/>
              <w:jc w:val="right"/>
              <w:rPr>
                <w:sz w:val="20"/>
                <w:szCs w:val="20"/>
              </w:rPr>
            </w:pPr>
            <w:r w:rsidRPr="001060A1">
              <w:rPr>
                <w:sz w:val="20"/>
                <w:szCs w:val="20"/>
              </w:rPr>
              <w:t>Б</w:t>
            </w:r>
          </w:p>
        </w:tc>
        <w:tc>
          <w:tcPr>
            <w:tcW w:w="0" w:type="auto"/>
            <w:gridSpan w:val="10"/>
          </w:tcPr>
          <w:p w:rsidR="000F7341" w:rsidRPr="001060A1" w:rsidRDefault="000F7341" w:rsidP="00D62A49">
            <w:pPr>
              <w:pStyle w:val="Default"/>
              <w:jc w:val="center"/>
              <w:rPr>
                <w:sz w:val="20"/>
                <w:szCs w:val="20"/>
              </w:rPr>
            </w:pPr>
            <w:r w:rsidRPr="001060A1">
              <w:rPr>
                <w:sz w:val="20"/>
                <w:szCs w:val="20"/>
              </w:rPr>
              <w:t xml:space="preserve">ПОСЛЕДНЯЯ ЦИФРА  НОМЕРА </w:t>
            </w:r>
            <w:r w:rsidR="00D62A49" w:rsidRPr="001060A1">
              <w:rPr>
                <w:sz w:val="20"/>
                <w:szCs w:val="20"/>
              </w:rPr>
              <w:t>ШИФРА СТУДЕНТА</w:t>
            </w:r>
          </w:p>
        </w:tc>
      </w:tr>
      <w:tr w:rsidR="000F7341" w:rsidRPr="001060A1" w:rsidTr="00E91E0E">
        <w:tc>
          <w:tcPr>
            <w:tcW w:w="0" w:type="auto"/>
          </w:tcPr>
          <w:p w:rsidR="000F7341" w:rsidRPr="001060A1" w:rsidRDefault="000F7341" w:rsidP="00046E13">
            <w:pPr>
              <w:pStyle w:val="Default"/>
              <w:rPr>
                <w:sz w:val="20"/>
                <w:szCs w:val="20"/>
              </w:rPr>
            </w:pPr>
            <w:r w:rsidRPr="001060A1">
              <w:rPr>
                <w:sz w:val="20"/>
                <w:szCs w:val="20"/>
              </w:rPr>
              <w:t>А</w:t>
            </w:r>
          </w:p>
        </w:tc>
        <w:tc>
          <w:tcPr>
            <w:tcW w:w="0" w:type="auto"/>
          </w:tcPr>
          <w:p w:rsidR="000F7341" w:rsidRPr="001060A1" w:rsidRDefault="000F7341" w:rsidP="00046E13">
            <w:pPr>
              <w:pStyle w:val="Default"/>
              <w:rPr>
                <w:sz w:val="20"/>
                <w:szCs w:val="20"/>
              </w:rPr>
            </w:pPr>
          </w:p>
        </w:tc>
        <w:tc>
          <w:tcPr>
            <w:tcW w:w="0" w:type="auto"/>
          </w:tcPr>
          <w:p w:rsidR="000F7341" w:rsidRPr="001060A1" w:rsidRDefault="000F7341" w:rsidP="00046E13">
            <w:pPr>
              <w:pStyle w:val="Default"/>
              <w:rPr>
                <w:sz w:val="20"/>
                <w:szCs w:val="20"/>
              </w:rPr>
            </w:pPr>
            <w:r w:rsidRPr="001060A1">
              <w:rPr>
                <w:sz w:val="20"/>
                <w:szCs w:val="20"/>
              </w:rPr>
              <w:t>0</w:t>
            </w:r>
          </w:p>
        </w:tc>
        <w:tc>
          <w:tcPr>
            <w:tcW w:w="0" w:type="auto"/>
          </w:tcPr>
          <w:p w:rsidR="000F7341" w:rsidRPr="001060A1" w:rsidRDefault="000F7341" w:rsidP="00046E13">
            <w:pPr>
              <w:pStyle w:val="Default"/>
              <w:rPr>
                <w:sz w:val="20"/>
                <w:szCs w:val="20"/>
              </w:rPr>
            </w:pPr>
            <w:r w:rsidRPr="001060A1">
              <w:rPr>
                <w:sz w:val="20"/>
                <w:szCs w:val="20"/>
              </w:rPr>
              <w:t>1</w:t>
            </w:r>
          </w:p>
        </w:tc>
        <w:tc>
          <w:tcPr>
            <w:tcW w:w="0" w:type="auto"/>
          </w:tcPr>
          <w:p w:rsidR="000F7341" w:rsidRPr="001060A1" w:rsidRDefault="000F7341" w:rsidP="00046E13">
            <w:pPr>
              <w:pStyle w:val="Default"/>
              <w:rPr>
                <w:sz w:val="20"/>
                <w:szCs w:val="20"/>
              </w:rPr>
            </w:pPr>
            <w:r w:rsidRPr="001060A1">
              <w:rPr>
                <w:sz w:val="20"/>
                <w:szCs w:val="20"/>
              </w:rPr>
              <w:t>2</w:t>
            </w:r>
          </w:p>
        </w:tc>
        <w:tc>
          <w:tcPr>
            <w:tcW w:w="0" w:type="auto"/>
          </w:tcPr>
          <w:p w:rsidR="000F7341" w:rsidRPr="001060A1" w:rsidRDefault="000F7341" w:rsidP="00046E13">
            <w:pPr>
              <w:pStyle w:val="Default"/>
              <w:rPr>
                <w:sz w:val="20"/>
                <w:szCs w:val="20"/>
              </w:rPr>
            </w:pPr>
            <w:r w:rsidRPr="001060A1">
              <w:rPr>
                <w:sz w:val="20"/>
                <w:szCs w:val="20"/>
              </w:rPr>
              <w:t>3</w:t>
            </w:r>
          </w:p>
        </w:tc>
        <w:tc>
          <w:tcPr>
            <w:tcW w:w="0" w:type="auto"/>
          </w:tcPr>
          <w:p w:rsidR="000F7341" w:rsidRPr="001060A1" w:rsidRDefault="000F7341" w:rsidP="00046E13">
            <w:pPr>
              <w:pStyle w:val="Default"/>
              <w:rPr>
                <w:sz w:val="20"/>
                <w:szCs w:val="20"/>
              </w:rPr>
            </w:pPr>
            <w:r w:rsidRPr="001060A1">
              <w:rPr>
                <w:sz w:val="20"/>
                <w:szCs w:val="20"/>
              </w:rPr>
              <w:t>4</w:t>
            </w:r>
          </w:p>
        </w:tc>
        <w:tc>
          <w:tcPr>
            <w:tcW w:w="0" w:type="auto"/>
          </w:tcPr>
          <w:p w:rsidR="000F7341" w:rsidRPr="001060A1" w:rsidRDefault="000F7341" w:rsidP="00046E13">
            <w:pPr>
              <w:pStyle w:val="Default"/>
              <w:rPr>
                <w:sz w:val="20"/>
                <w:szCs w:val="20"/>
              </w:rPr>
            </w:pPr>
            <w:r w:rsidRPr="001060A1">
              <w:rPr>
                <w:sz w:val="20"/>
                <w:szCs w:val="20"/>
              </w:rPr>
              <w:t>5</w:t>
            </w:r>
          </w:p>
        </w:tc>
        <w:tc>
          <w:tcPr>
            <w:tcW w:w="0" w:type="auto"/>
          </w:tcPr>
          <w:p w:rsidR="000F7341" w:rsidRPr="001060A1" w:rsidRDefault="000F7341" w:rsidP="00046E13">
            <w:pPr>
              <w:pStyle w:val="Default"/>
              <w:rPr>
                <w:sz w:val="20"/>
                <w:szCs w:val="20"/>
              </w:rPr>
            </w:pPr>
            <w:r w:rsidRPr="001060A1">
              <w:rPr>
                <w:sz w:val="20"/>
                <w:szCs w:val="20"/>
              </w:rPr>
              <w:t>6</w:t>
            </w:r>
          </w:p>
        </w:tc>
        <w:tc>
          <w:tcPr>
            <w:tcW w:w="0" w:type="auto"/>
          </w:tcPr>
          <w:p w:rsidR="000F7341" w:rsidRPr="001060A1" w:rsidRDefault="000F7341" w:rsidP="00046E13">
            <w:pPr>
              <w:pStyle w:val="Default"/>
              <w:rPr>
                <w:sz w:val="20"/>
                <w:szCs w:val="20"/>
              </w:rPr>
            </w:pPr>
            <w:r w:rsidRPr="001060A1">
              <w:rPr>
                <w:sz w:val="20"/>
                <w:szCs w:val="20"/>
              </w:rPr>
              <w:t>7</w:t>
            </w:r>
          </w:p>
        </w:tc>
        <w:tc>
          <w:tcPr>
            <w:tcW w:w="0" w:type="auto"/>
          </w:tcPr>
          <w:p w:rsidR="000F7341" w:rsidRPr="001060A1" w:rsidRDefault="000F7341" w:rsidP="00046E13">
            <w:pPr>
              <w:pStyle w:val="Default"/>
              <w:rPr>
                <w:sz w:val="20"/>
                <w:szCs w:val="20"/>
              </w:rPr>
            </w:pPr>
            <w:r w:rsidRPr="001060A1">
              <w:rPr>
                <w:sz w:val="20"/>
                <w:szCs w:val="20"/>
              </w:rPr>
              <w:t>8</w:t>
            </w:r>
          </w:p>
        </w:tc>
        <w:tc>
          <w:tcPr>
            <w:tcW w:w="0" w:type="auto"/>
          </w:tcPr>
          <w:p w:rsidR="000F7341" w:rsidRPr="001060A1" w:rsidRDefault="000F7341" w:rsidP="00046E13">
            <w:pPr>
              <w:pStyle w:val="Default"/>
              <w:rPr>
                <w:sz w:val="20"/>
                <w:szCs w:val="20"/>
              </w:rPr>
            </w:pPr>
            <w:r w:rsidRPr="001060A1">
              <w:rPr>
                <w:sz w:val="20"/>
                <w:szCs w:val="20"/>
              </w:rPr>
              <w:t>9</w:t>
            </w:r>
          </w:p>
        </w:tc>
      </w:tr>
      <w:tr w:rsidR="00E91E0E" w:rsidRPr="001060A1" w:rsidTr="00E91E0E">
        <w:tc>
          <w:tcPr>
            <w:tcW w:w="0" w:type="auto"/>
            <w:vMerge w:val="restart"/>
            <w:textDirection w:val="btLr"/>
          </w:tcPr>
          <w:p w:rsidR="000F7341" w:rsidRPr="001060A1" w:rsidRDefault="000F7341" w:rsidP="00D62A49">
            <w:pPr>
              <w:pStyle w:val="Default"/>
              <w:ind w:left="113" w:right="113"/>
              <w:rPr>
                <w:sz w:val="20"/>
                <w:szCs w:val="20"/>
              </w:rPr>
            </w:pPr>
            <w:r w:rsidRPr="001060A1">
              <w:rPr>
                <w:sz w:val="20"/>
                <w:szCs w:val="20"/>
              </w:rPr>
              <w:t xml:space="preserve">ПРЕДПОСЛЕДНЯЯ ЦИФРА  НОМЕРА </w:t>
            </w:r>
            <w:r w:rsidR="00D62A49" w:rsidRPr="001060A1">
              <w:rPr>
                <w:sz w:val="20"/>
                <w:szCs w:val="20"/>
              </w:rPr>
              <w:t>ШИФРА</w:t>
            </w:r>
          </w:p>
        </w:tc>
        <w:tc>
          <w:tcPr>
            <w:tcW w:w="0" w:type="auto"/>
          </w:tcPr>
          <w:p w:rsidR="000F7341" w:rsidRPr="001060A1" w:rsidRDefault="000F7341">
            <w:pPr>
              <w:pStyle w:val="Default"/>
              <w:rPr>
                <w:sz w:val="20"/>
                <w:szCs w:val="20"/>
              </w:rPr>
            </w:pPr>
            <w:r w:rsidRPr="001060A1">
              <w:rPr>
                <w:b/>
                <w:bCs/>
                <w:sz w:val="20"/>
                <w:szCs w:val="20"/>
              </w:rPr>
              <w:t xml:space="preserve">0 </w:t>
            </w:r>
          </w:p>
        </w:tc>
        <w:tc>
          <w:tcPr>
            <w:tcW w:w="0" w:type="auto"/>
          </w:tcPr>
          <w:p w:rsidR="000F7341" w:rsidRPr="001060A1" w:rsidRDefault="000F7341">
            <w:pPr>
              <w:pStyle w:val="Default"/>
              <w:rPr>
                <w:sz w:val="20"/>
                <w:szCs w:val="20"/>
              </w:rPr>
            </w:pPr>
            <w:r w:rsidRPr="001060A1">
              <w:rPr>
                <w:sz w:val="20"/>
                <w:szCs w:val="20"/>
              </w:rPr>
              <w:t xml:space="preserve">1,35,21 </w:t>
            </w:r>
          </w:p>
          <w:p w:rsidR="000F7341" w:rsidRPr="001060A1" w:rsidRDefault="000F7341">
            <w:pPr>
              <w:pStyle w:val="Default"/>
              <w:rPr>
                <w:sz w:val="20"/>
                <w:szCs w:val="20"/>
              </w:rPr>
            </w:pPr>
            <w:r w:rsidRPr="001060A1">
              <w:rPr>
                <w:sz w:val="20"/>
                <w:szCs w:val="20"/>
              </w:rPr>
              <w:t>Зад</w:t>
            </w:r>
            <w:r w:rsidR="00E91E0E" w:rsidRPr="001060A1">
              <w:rPr>
                <w:sz w:val="20"/>
                <w:szCs w:val="20"/>
              </w:rPr>
              <w:t>ачи</w:t>
            </w:r>
            <w:r w:rsidRPr="001060A1">
              <w:rPr>
                <w:sz w:val="20"/>
                <w:szCs w:val="20"/>
              </w:rPr>
              <w:t xml:space="preserve"> </w:t>
            </w:r>
          </w:p>
          <w:p w:rsidR="000F7341" w:rsidRPr="001060A1" w:rsidRDefault="000F7341">
            <w:pPr>
              <w:pStyle w:val="Default"/>
              <w:rPr>
                <w:sz w:val="20"/>
                <w:szCs w:val="20"/>
              </w:rPr>
            </w:pPr>
            <w:r w:rsidRPr="001060A1">
              <w:rPr>
                <w:sz w:val="20"/>
                <w:szCs w:val="20"/>
              </w:rPr>
              <w:t xml:space="preserve">1, 15 </w:t>
            </w:r>
          </w:p>
        </w:tc>
        <w:tc>
          <w:tcPr>
            <w:tcW w:w="0" w:type="auto"/>
          </w:tcPr>
          <w:p w:rsidR="000F7341" w:rsidRPr="001060A1" w:rsidRDefault="000F7341">
            <w:pPr>
              <w:pStyle w:val="Default"/>
              <w:rPr>
                <w:sz w:val="20"/>
                <w:szCs w:val="20"/>
              </w:rPr>
            </w:pPr>
            <w:r w:rsidRPr="001060A1">
              <w:rPr>
                <w:sz w:val="20"/>
                <w:szCs w:val="20"/>
              </w:rPr>
              <w:t xml:space="preserve">2,36,22 </w:t>
            </w:r>
          </w:p>
          <w:p w:rsidR="000F7341" w:rsidRPr="001060A1" w:rsidRDefault="00E91E0E">
            <w:pPr>
              <w:pStyle w:val="Default"/>
              <w:rPr>
                <w:sz w:val="20"/>
                <w:szCs w:val="20"/>
              </w:rPr>
            </w:pPr>
            <w:r w:rsidRPr="001060A1">
              <w:rPr>
                <w:sz w:val="20"/>
                <w:szCs w:val="20"/>
              </w:rPr>
              <w:t xml:space="preserve">Задачи </w:t>
            </w:r>
            <w:r w:rsidR="000F7341" w:rsidRPr="001060A1">
              <w:rPr>
                <w:sz w:val="20"/>
                <w:szCs w:val="20"/>
              </w:rPr>
              <w:t xml:space="preserve">2,16 </w:t>
            </w:r>
          </w:p>
        </w:tc>
        <w:tc>
          <w:tcPr>
            <w:tcW w:w="0" w:type="auto"/>
          </w:tcPr>
          <w:p w:rsidR="000F7341" w:rsidRPr="001060A1" w:rsidRDefault="000F7341">
            <w:pPr>
              <w:pStyle w:val="Default"/>
              <w:rPr>
                <w:sz w:val="20"/>
                <w:szCs w:val="20"/>
              </w:rPr>
            </w:pPr>
            <w:r w:rsidRPr="001060A1">
              <w:rPr>
                <w:sz w:val="20"/>
                <w:szCs w:val="20"/>
              </w:rPr>
              <w:t xml:space="preserve">3,37,23 </w:t>
            </w:r>
          </w:p>
          <w:p w:rsidR="000F7341" w:rsidRPr="001060A1" w:rsidRDefault="00E91E0E">
            <w:pPr>
              <w:pStyle w:val="Default"/>
              <w:rPr>
                <w:sz w:val="20"/>
                <w:szCs w:val="20"/>
              </w:rPr>
            </w:pPr>
            <w:r w:rsidRPr="001060A1">
              <w:rPr>
                <w:sz w:val="20"/>
                <w:szCs w:val="20"/>
              </w:rPr>
              <w:t xml:space="preserve">Задачи </w:t>
            </w:r>
            <w:r w:rsidR="000F7341" w:rsidRPr="001060A1">
              <w:rPr>
                <w:sz w:val="20"/>
                <w:szCs w:val="20"/>
              </w:rPr>
              <w:t xml:space="preserve">3,17 </w:t>
            </w:r>
          </w:p>
        </w:tc>
        <w:tc>
          <w:tcPr>
            <w:tcW w:w="0" w:type="auto"/>
          </w:tcPr>
          <w:p w:rsidR="000F7341" w:rsidRPr="001060A1" w:rsidRDefault="000F7341">
            <w:pPr>
              <w:pStyle w:val="Default"/>
              <w:rPr>
                <w:sz w:val="20"/>
                <w:szCs w:val="20"/>
              </w:rPr>
            </w:pPr>
            <w:r w:rsidRPr="001060A1">
              <w:rPr>
                <w:sz w:val="20"/>
                <w:szCs w:val="20"/>
              </w:rPr>
              <w:t xml:space="preserve">4,38,24 </w:t>
            </w:r>
          </w:p>
          <w:p w:rsidR="000F7341" w:rsidRPr="001060A1" w:rsidRDefault="00E91E0E" w:rsidP="00E91E0E">
            <w:pPr>
              <w:pStyle w:val="Default"/>
              <w:rPr>
                <w:sz w:val="20"/>
                <w:szCs w:val="20"/>
              </w:rPr>
            </w:pPr>
            <w:r w:rsidRPr="001060A1">
              <w:rPr>
                <w:sz w:val="20"/>
                <w:szCs w:val="20"/>
              </w:rPr>
              <w:t xml:space="preserve">Задачи </w:t>
            </w:r>
            <w:r w:rsidR="000F7341" w:rsidRPr="001060A1">
              <w:rPr>
                <w:sz w:val="20"/>
                <w:szCs w:val="20"/>
              </w:rPr>
              <w:t xml:space="preserve">4,18 </w:t>
            </w:r>
          </w:p>
        </w:tc>
        <w:tc>
          <w:tcPr>
            <w:tcW w:w="0" w:type="auto"/>
          </w:tcPr>
          <w:p w:rsidR="000F7341" w:rsidRPr="001060A1" w:rsidRDefault="000F7341">
            <w:pPr>
              <w:pStyle w:val="Default"/>
              <w:rPr>
                <w:sz w:val="20"/>
                <w:szCs w:val="20"/>
              </w:rPr>
            </w:pPr>
            <w:r w:rsidRPr="001060A1">
              <w:rPr>
                <w:sz w:val="20"/>
                <w:szCs w:val="20"/>
              </w:rPr>
              <w:t xml:space="preserve">5,39,25 </w:t>
            </w:r>
          </w:p>
          <w:p w:rsidR="000F7341" w:rsidRPr="001060A1" w:rsidRDefault="000F7341">
            <w:pPr>
              <w:pStyle w:val="Default"/>
              <w:rPr>
                <w:sz w:val="20"/>
                <w:szCs w:val="20"/>
              </w:rPr>
            </w:pPr>
            <w:r w:rsidRPr="001060A1">
              <w:rPr>
                <w:sz w:val="20"/>
                <w:szCs w:val="20"/>
              </w:rPr>
              <w:t xml:space="preserve">Зад </w:t>
            </w:r>
          </w:p>
          <w:p w:rsidR="000F7341" w:rsidRPr="001060A1" w:rsidRDefault="000F7341">
            <w:pPr>
              <w:pStyle w:val="Default"/>
              <w:rPr>
                <w:sz w:val="20"/>
                <w:szCs w:val="20"/>
              </w:rPr>
            </w:pPr>
            <w:r w:rsidRPr="001060A1">
              <w:rPr>
                <w:sz w:val="20"/>
                <w:szCs w:val="20"/>
              </w:rPr>
              <w:t xml:space="preserve">5,19 </w:t>
            </w:r>
          </w:p>
        </w:tc>
        <w:tc>
          <w:tcPr>
            <w:tcW w:w="0" w:type="auto"/>
          </w:tcPr>
          <w:p w:rsidR="000F7341" w:rsidRPr="001060A1" w:rsidRDefault="000F7341">
            <w:pPr>
              <w:pStyle w:val="Default"/>
              <w:rPr>
                <w:sz w:val="20"/>
                <w:szCs w:val="20"/>
              </w:rPr>
            </w:pPr>
            <w:r w:rsidRPr="001060A1">
              <w:rPr>
                <w:sz w:val="20"/>
                <w:szCs w:val="20"/>
              </w:rPr>
              <w:t xml:space="preserve">6,40,26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6,20 </w:t>
            </w:r>
          </w:p>
        </w:tc>
        <w:tc>
          <w:tcPr>
            <w:tcW w:w="0" w:type="auto"/>
          </w:tcPr>
          <w:p w:rsidR="000F7341" w:rsidRPr="001060A1" w:rsidRDefault="000F7341">
            <w:pPr>
              <w:pStyle w:val="Default"/>
              <w:rPr>
                <w:sz w:val="20"/>
                <w:szCs w:val="20"/>
              </w:rPr>
            </w:pPr>
            <w:r w:rsidRPr="001060A1">
              <w:rPr>
                <w:sz w:val="20"/>
                <w:szCs w:val="20"/>
              </w:rPr>
              <w:t xml:space="preserve">7,41,26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7,21 </w:t>
            </w:r>
          </w:p>
        </w:tc>
        <w:tc>
          <w:tcPr>
            <w:tcW w:w="0" w:type="auto"/>
          </w:tcPr>
          <w:p w:rsidR="000F7341" w:rsidRPr="001060A1" w:rsidRDefault="000F7341">
            <w:pPr>
              <w:pStyle w:val="Default"/>
              <w:rPr>
                <w:sz w:val="20"/>
                <w:szCs w:val="20"/>
              </w:rPr>
            </w:pPr>
            <w:r w:rsidRPr="001060A1">
              <w:rPr>
                <w:sz w:val="20"/>
                <w:szCs w:val="20"/>
              </w:rPr>
              <w:t xml:space="preserve">8,42,28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8,22 </w:t>
            </w:r>
          </w:p>
        </w:tc>
        <w:tc>
          <w:tcPr>
            <w:tcW w:w="0" w:type="auto"/>
          </w:tcPr>
          <w:p w:rsidR="000F7341" w:rsidRPr="001060A1" w:rsidRDefault="000F7341">
            <w:pPr>
              <w:pStyle w:val="Default"/>
              <w:rPr>
                <w:sz w:val="20"/>
                <w:szCs w:val="20"/>
              </w:rPr>
            </w:pPr>
            <w:r w:rsidRPr="001060A1">
              <w:rPr>
                <w:sz w:val="20"/>
                <w:szCs w:val="20"/>
              </w:rPr>
              <w:t xml:space="preserve">9,43,29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9,23 </w:t>
            </w:r>
          </w:p>
        </w:tc>
        <w:tc>
          <w:tcPr>
            <w:tcW w:w="0" w:type="auto"/>
          </w:tcPr>
          <w:p w:rsidR="000F7341" w:rsidRPr="001060A1" w:rsidRDefault="000F7341">
            <w:pPr>
              <w:pStyle w:val="Default"/>
              <w:rPr>
                <w:sz w:val="20"/>
                <w:szCs w:val="20"/>
              </w:rPr>
            </w:pPr>
            <w:r w:rsidRPr="001060A1">
              <w:rPr>
                <w:sz w:val="20"/>
                <w:szCs w:val="20"/>
              </w:rPr>
              <w:t xml:space="preserve">10,44,30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10,24 </w:t>
            </w:r>
          </w:p>
        </w:tc>
      </w:tr>
      <w:tr w:rsidR="00E91E0E" w:rsidRPr="001060A1" w:rsidTr="00E91E0E">
        <w:tc>
          <w:tcPr>
            <w:tcW w:w="0" w:type="auto"/>
            <w:vMerge/>
          </w:tcPr>
          <w:p w:rsidR="000F7341" w:rsidRPr="001060A1" w:rsidRDefault="000F7341" w:rsidP="00046E13">
            <w:pPr>
              <w:pStyle w:val="Default"/>
              <w:rPr>
                <w:sz w:val="20"/>
                <w:szCs w:val="20"/>
              </w:rPr>
            </w:pPr>
          </w:p>
        </w:tc>
        <w:tc>
          <w:tcPr>
            <w:tcW w:w="0" w:type="auto"/>
          </w:tcPr>
          <w:p w:rsidR="000F7341" w:rsidRPr="001060A1" w:rsidRDefault="000F7341">
            <w:pPr>
              <w:pStyle w:val="Default"/>
              <w:rPr>
                <w:sz w:val="20"/>
                <w:szCs w:val="20"/>
              </w:rPr>
            </w:pPr>
            <w:r w:rsidRPr="001060A1">
              <w:rPr>
                <w:b/>
                <w:bCs/>
                <w:sz w:val="20"/>
                <w:szCs w:val="20"/>
              </w:rPr>
              <w:t xml:space="preserve">1 </w:t>
            </w:r>
          </w:p>
        </w:tc>
        <w:tc>
          <w:tcPr>
            <w:tcW w:w="0" w:type="auto"/>
          </w:tcPr>
          <w:p w:rsidR="000F7341" w:rsidRPr="001060A1" w:rsidRDefault="000F7341">
            <w:pPr>
              <w:pStyle w:val="Default"/>
              <w:rPr>
                <w:sz w:val="20"/>
                <w:szCs w:val="20"/>
              </w:rPr>
            </w:pPr>
            <w:r w:rsidRPr="001060A1">
              <w:rPr>
                <w:sz w:val="20"/>
                <w:szCs w:val="20"/>
              </w:rPr>
              <w:t xml:space="preserve">11,45,31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11,25 </w:t>
            </w:r>
          </w:p>
        </w:tc>
        <w:tc>
          <w:tcPr>
            <w:tcW w:w="0" w:type="auto"/>
          </w:tcPr>
          <w:p w:rsidR="000F7341" w:rsidRPr="001060A1" w:rsidRDefault="000F7341">
            <w:pPr>
              <w:pStyle w:val="Default"/>
              <w:rPr>
                <w:sz w:val="20"/>
                <w:szCs w:val="20"/>
              </w:rPr>
            </w:pPr>
            <w:r w:rsidRPr="001060A1">
              <w:rPr>
                <w:sz w:val="20"/>
                <w:szCs w:val="20"/>
              </w:rPr>
              <w:t xml:space="preserve">12,46,32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12,26 </w:t>
            </w:r>
          </w:p>
        </w:tc>
        <w:tc>
          <w:tcPr>
            <w:tcW w:w="0" w:type="auto"/>
          </w:tcPr>
          <w:p w:rsidR="000F7341" w:rsidRPr="001060A1" w:rsidRDefault="000F7341">
            <w:pPr>
              <w:pStyle w:val="Default"/>
              <w:rPr>
                <w:sz w:val="20"/>
                <w:szCs w:val="20"/>
              </w:rPr>
            </w:pPr>
            <w:r w:rsidRPr="001060A1">
              <w:rPr>
                <w:sz w:val="20"/>
                <w:szCs w:val="20"/>
              </w:rPr>
              <w:t xml:space="preserve">13,47,33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13,27 </w:t>
            </w:r>
          </w:p>
        </w:tc>
        <w:tc>
          <w:tcPr>
            <w:tcW w:w="0" w:type="auto"/>
          </w:tcPr>
          <w:p w:rsidR="000F7341" w:rsidRPr="001060A1" w:rsidRDefault="000F7341">
            <w:pPr>
              <w:pStyle w:val="Default"/>
              <w:rPr>
                <w:sz w:val="20"/>
                <w:szCs w:val="20"/>
              </w:rPr>
            </w:pPr>
            <w:r w:rsidRPr="001060A1">
              <w:rPr>
                <w:sz w:val="20"/>
                <w:szCs w:val="20"/>
              </w:rPr>
              <w:t xml:space="preserve">14,48,34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14,28 </w:t>
            </w:r>
          </w:p>
        </w:tc>
        <w:tc>
          <w:tcPr>
            <w:tcW w:w="0" w:type="auto"/>
          </w:tcPr>
          <w:p w:rsidR="000F7341" w:rsidRPr="001060A1" w:rsidRDefault="000F7341">
            <w:pPr>
              <w:pStyle w:val="Default"/>
              <w:rPr>
                <w:sz w:val="20"/>
                <w:szCs w:val="20"/>
              </w:rPr>
            </w:pPr>
            <w:r w:rsidRPr="001060A1">
              <w:rPr>
                <w:sz w:val="20"/>
                <w:szCs w:val="20"/>
              </w:rPr>
              <w:t xml:space="preserve">15,49,35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15,29 </w:t>
            </w:r>
          </w:p>
        </w:tc>
        <w:tc>
          <w:tcPr>
            <w:tcW w:w="0" w:type="auto"/>
          </w:tcPr>
          <w:p w:rsidR="000F7341" w:rsidRPr="001060A1" w:rsidRDefault="000F7341">
            <w:pPr>
              <w:pStyle w:val="Default"/>
              <w:rPr>
                <w:sz w:val="20"/>
                <w:szCs w:val="20"/>
              </w:rPr>
            </w:pPr>
            <w:r w:rsidRPr="001060A1">
              <w:rPr>
                <w:sz w:val="20"/>
                <w:szCs w:val="20"/>
              </w:rPr>
              <w:t xml:space="preserve">16,50,36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16,30 </w:t>
            </w:r>
          </w:p>
        </w:tc>
        <w:tc>
          <w:tcPr>
            <w:tcW w:w="0" w:type="auto"/>
          </w:tcPr>
          <w:p w:rsidR="000F7341" w:rsidRPr="001060A1" w:rsidRDefault="000F7341">
            <w:pPr>
              <w:pStyle w:val="Default"/>
              <w:rPr>
                <w:sz w:val="20"/>
                <w:szCs w:val="20"/>
              </w:rPr>
            </w:pPr>
            <w:r w:rsidRPr="001060A1">
              <w:rPr>
                <w:sz w:val="20"/>
                <w:szCs w:val="20"/>
              </w:rPr>
              <w:t xml:space="preserve">17,51,37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1,21 </w:t>
            </w:r>
          </w:p>
        </w:tc>
        <w:tc>
          <w:tcPr>
            <w:tcW w:w="0" w:type="auto"/>
          </w:tcPr>
          <w:p w:rsidR="000F7341" w:rsidRPr="001060A1" w:rsidRDefault="000F7341">
            <w:pPr>
              <w:pStyle w:val="Default"/>
              <w:rPr>
                <w:sz w:val="20"/>
                <w:szCs w:val="20"/>
              </w:rPr>
            </w:pPr>
            <w:r w:rsidRPr="001060A1">
              <w:rPr>
                <w:sz w:val="20"/>
                <w:szCs w:val="20"/>
              </w:rPr>
              <w:t xml:space="preserve">18,52,38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2,22 </w:t>
            </w:r>
          </w:p>
        </w:tc>
        <w:tc>
          <w:tcPr>
            <w:tcW w:w="0" w:type="auto"/>
          </w:tcPr>
          <w:p w:rsidR="000F7341" w:rsidRPr="001060A1" w:rsidRDefault="000F7341">
            <w:pPr>
              <w:pStyle w:val="Default"/>
              <w:rPr>
                <w:sz w:val="20"/>
                <w:szCs w:val="20"/>
              </w:rPr>
            </w:pPr>
            <w:r w:rsidRPr="001060A1">
              <w:rPr>
                <w:sz w:val="20"/>
                <w:szCs w:val="20"/>
              </w:rPr>
              <w:t xml:space="preserve">19,53,39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3,23 </w:t>
            </w:r>
          </w:p>
        </w:tc>
        <w:tc>
          <w:tcPr>
            <w:tcW w:w="0" w:type="auto"/>
          </w:tcPr>
          <w:p w:rsidR="000F7341" w:rsidRPr="001060A1" w:rsidRDefault="000F7341">
            <w:pPr>
              <w:pStyle w:val="Default"/>
              <w:rPr>
                <w:sz w:val="20"/>
                <w:szCs w:val="20"/>
              </w:rPr>
            </w:pPr>
            <w:r w:rsidRPr="001060A1">
              <w:rPr>
                <w:sz w:val="20"/>
                <w:szCs w:val="20"/>
              </w:rPr>
              <w:t xml:space="preserve">20,54,40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4,24 </w:t>
            </w:r>
          </w:p>
        </w:tc>
      </w:tr>
      <w:tr w:rsidR="00E91E0E" w:rsidRPr="001060A1" w:rsidTr="00E91E0E">
        <w:tc>
          <w:tcPr>
            <w:tcW w:w="0" w:type="auto"/>
            <w:vMerge/>
          </w:tcPr>
          <w:p w:rsidR="000F7341" w:rsidRPr="001060A1" w:rsidRDefault="000F7341" w:rsidP="00046E13">
            <w:pPr>
              <w:pStyle w:val="Default"/>
              <w:rPr>
                <w:sz w:val="20"/>
                <w:szCs w:val="20"/>
              </w:rPr>
            </w:pPr>
          </w:p>
        </w:tc>
        <w:tc>
          <w:tcPr>
            <w:tcW w:w="0" w:type="auto"/>
          </w:tcPr>
          <w:p w:rsidR="000F7341" w:rsidRPr="001060A1" w:rsidRDefault="000F7341">
            <w:pPr>
              <w:pStyle w:val="Default"/>
              <w:rPr>
                <w:sz w:val="20"/>
                <w:szCs w:val="20"/>
              </w:rPr>
            </w:pPr>
            <w:r w:rsidRPr="001060A1">
              <w:rPr>
                <w:b/>
                <w:bCs/>
                <w:sz w:val="20"/>
                <w:szCs w:val="20"/>
              </w:rPr>
              <w:t xml:space="preserve">2 </w:t>
            </w:r>
          </w:p>
        </w:tc>
        <w:tc>
          <w:tcPr>
            <w:tcW w:w="0" w:type="auto"/>
          </w:tcPr>
          <w:p w:rsidR="000F7341" w:rsidRPr="001060A1" w:rsidRDefault="000F7341">
            <w:pPr>
              <w:pStyle w:val="Default"/>
              <w:rPr>
                <w:sz w:val="20"/>
                <w:szCs w:val="20"/>
              </w:rPr>
            </w:pPr>
            <w:r w:rsidRPr="001060A1">
              <w:rPr>
                <w:sz w:val="20"/>
                <w:szCs w:val="20"/>
              </w:rPr>
              <w:t xml:space="preserve">21, 56,41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4,25 </w:t>
            </w:r>
          </w:p>
        </w:tc>
        <w:tc>
          <w:tcPr>
            <w:tcW w:w="0" w:type="auto"/>
          </w:tcPr>
          <w:p w:rsidR="000F7341" w:rsidRPr="001060A1" w:rsidRDefault="000F7341">
            <w:pPr>
              <w:pStyle w:val="Default"/>
              <w:rPr>
                <w:sz w:val="20"/>
                <w:szCs w:val="20"/>
              </w:rPr>
            </w:pPr>
            <w:r w:rsidRPr="001060A1">
              <w:rPr>
                <w:sz w:val="20"/>
                <w:szCs w:val="20"/>
              </w:rPr>
              <w:t xml:space="preserve">22,57,42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5,26 </w:t>
            </w:r>
          </w:p>
        </w:tc>
        <w:tc>
          <w:tcPr>
            <w:tcW w:w="0" w:type="auto"/>
          </w:tcPr>
          <w:p w:rsidR="000F7341" w:rsidRPr="001060A1" w:rsidRDefault="000F7341">
            <w:pPr>
              <w:pStyle w:val="Default"/>
              <w:rPr>
                <w:sz w:val="20"/>
                <w:szCs w:val="20"/>
              </w:rPr>
            </w:pPr>
            <w:r w:rsidRPr="001060A1">
              <w:rPr>
                <w:sz w:val="20"/>
                <w:szCs w:val="20"/>
              </w:rPr>
              <w:t xml:space="preserve">23,55,43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6,27 </w:t>
            </w:r>
          </w:p>
        </w:tc>
        <w:tc>
          <w:tcPr>
            <w:tcW w:w="0" w:type="auto"/>
          </w:tcPr>
          <w:p w:rsidR="000F7341" w:rsidRPr="001060A1" w:rsidRDefault="000F7341">
            <w:pPr>
              <w:pStyle w:val="Default"/>
              <w:rPr>
                <w:sz w:val="20"/>
                <w:szCs w:val="20"/>
              </w:rPr>
            </w:pPr>
            <w:r w:rsidRPr="001060A1">
              <w:rPr>
                <w:sz w:val="20"/>
                <w:szCs w:val="20"/>
              </w:rPr>
              <w:t xml:space="preserve">24,5,44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7,28 </w:t>
            </w:r>
          </w:p>
        </w:tc>
        <w:tc>
          <w:tcPr>
            <w:tcW w:w="0" w:type="auto"/>
          </w:tcPr>
          <w:p w:rsidR="000F7341" w:rsidRPr="001060A1" w:rsidRDefault="000F7341">
            <w:pPr>
              <w:pStyle w:val="Default"/>
              <w:rPr>
                <w:sz w:val="20"/>
                <w:szCs w:val="20"/>
              </w:rPr>
            </w:pPr>
            <w:r w:rsidRPr="001060A1">
              <w:rPr>
                <w:sz w:val="20"/>
                <w:szCs w:val="20"/>
              </w:rPr>
              <w:t xml:space="preserve">25,6,45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8,29 </w:t>
            </w:r>
          </w:p>
        </w:tc>
        <w:tc>
          <w:tcPr>
            <w:tcW w:w="0" w:type="auto"/>
          </w:tcPr>
          <w:p w:rsidR="000F7341" w:rsidRPr="001060A1" w:rsidRDefault="000F7341">
            <w:pPr>
              <w:pStyle w:val="Default"/>
              <w:rPr>
                <w:sz w:val="20"/>
                <w:szCs w:val="20"/>
              </w:rPr>
            </w:pPr>
            <w:r w:rsidRPr="001060A1">
              <w:rPr>
                <w:sz w:val="20"/>
                <w:szCs w:val="20"/>
              </w:rPr>
              <w:t xml:space="preserve">26,7,46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9,30 </w:t>
            </w:r>
          </w:p>
        </w:tc>
        <w:tc>
          <w:tcPr>
            <w:tcW w:w="0" w:type="auto"/>
          </w:tcPr>
          <w:p w:rsidR="000F7341" w:rsidRPr="001060A1" w:rsidRDefault="000F7341">
            <w:pPr>
              <w:pStyle w:val="Default"/>
              <w:rPr>
                <w:sz w:val="20"/>
                <w:szCs w:val="20"/>
              </w:rPr>
            </w:pPr>
            <w:r w:rsidRPr="001060A1">
              <w:rPr>
                <w:sz w:val="20"/>
                <w:szCs w:val="20"/>
              </w:rPr>
              <w:t xml:space="preserve">27,8,47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10,15 </w:t>
            </w:r>
          </w:p>
        </w:tc>
        <w:tc>
          <w:tcPr>
            <w:tcW w:w="0" w:type="auto"/>
          </w:tcPr>
          <w:p w:rsidR="000F7341" w:rsidRPr="001060A1" w:rsidRDefault="000F7341">
            <w:pPr>
              <w:pStyle w:val="Default"/>
              <w:rPr>
                <w:sz w:val="20"/>
                <w:szCs w:val="20"/>
              </w:rPr>
            </w:pPr>
            <w:r w:rsidRPr="001060A1">
              <w:rPr>
                <w:sz w:val="20"/>
                <w:szCs w:val="20"/>
              </w:rPr>
              <w:t xml:space="preserve">28,9,1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11,16 </w:t>
            </w:r>
          </w:p>
        </w:tc>
        <w:tc>
          <w:tcPr>
            <w:tcW w:w="0" w:type="auto"/>
          </w:tcPr>
          <w:p w:rsidR="000F7341" w:rsidRPr="001060A1" w:rsidRDefault="000F7341">
            <w:pPr>
              <w:pStyle w:val="Default"/>
              <w:rPr>
                <w:sz w:val="20"/>
                <w:szCs w:val="20"/>
              </w:rPr>
            </w:pPr>
            <w:r w:rsidRPr="001060A1">
              <w:rPr>
                <w:sz w:val="20"/>
                <w:szCs w:val="20"/>
              </w:rPr>
              <w:t xml:space="preserve">29,10,2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12,17 </w:t>
            </w:r>
          </w:p>
        </w:tc>
        <w:tc>
          <w:tcPr>
            <w:tcW w:w="0" w:type="auto"/>
          </w:tcPr>
          <w:p w:rsidR="000F7341" w:rsidRPr="001060A1" w:rsidRDefault="000F7341">
            <w:pPr>
              <w:pStyle w:val="Default"/>
              <w:rPr>
                <w:sz w:val="20"/>
                <w:szCs w:val="20"/>
              </w:rPr>
            </w:pPr>
            <w:r w:rsidRPr="001060A1">
              <w:rPr>
                <w:sz w:val="20"/>
                <w:szCs w:val="20"/>
              </w:rPr>
              <w:t xml:space="preserve">30,11,3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13,18 </w:t>
            </w:r>
          </w:p>
        </w:tc>
      </w:tr>
      <w:tr w:rsidR="00E91E0E" w:rsidRPr="001060A1" w:rsidTr="00E91E0E">
        <w:tc>
          <w:tcPr>
            <w:tcW w:w="0" w:type="auto"/>
            <w:vMerge/>
          </w:tcPr>
          <w:p w:rsidR="000F7341" w:rsidRPr="001060A1" w:rsidRDefault="000F7341" w:rsidP="00046E13">
            <w:pPr>
              <w:pStyle w:val="Default"/>
              <w:rPr>
                <w:sz w:val="20"/>
                <w:szCs w:val="20"/>
              </w:rPr>
            </w:pPr>
          </w:p>
        </w:tc>
        <w:tc>
          <w:tcPr>
            <w:tcW w:w="0" w:type="auto"/>
          </w:tcPr>
          <w:p w:rsidR="000F7341" w:rsidRPr="001060A1" w:rsidRDefault="000F7341">
            <w:pPr>
              <w:pStyle w:val="Default"/>
              <w:rPr>
                <w:sz w:val="20"/>
                <w:szCs w:val="20"/>
              </w:rPr>
            </w:pPr>
            <w:r w:rsidRPr="001060A1">
              <w:rPr>
                <w:b/>
                <w:bCs/>
                <w:sz w:val="20"/>
                <w:szCs w:val="20"/>
              </w:rPr>
              <w:t xml:space="preserve">3 </w:t>
            </w:r>
          </w:p>
        </w:tc>
        <w:tc>
          <w:tcPr>
            <w:tcW w:w="0" w:type="auto"/>
          </w:tcPr>
          <w:p w:rsidR="000F7341" w:rsidRPr="001060A1" w:rsidRDefault="000F7341">
            <w:pPr>
              <w:pStyle w:val="Default"/>
              <w:rPr>
                <w:sz w:val="20"/>
                <w:szCs w:val="20"/>
              </w:rPr>
            </w:pPr>
            <w:r w:rsidRPr="001060A1">
              <w:rPr>
                <w:sz w:val="20"/>
                <w:szCs w:val="20"/>
              </w:rPr>
              <w:t xml:space="preserve">31,12,4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14,1 </w:t>
            </w:r>
          </w:p>
        </w:tc>
        <w:tc>
          <w:tcPr>
            <w:tcW w:w="0" w:type="auto"/>
          </w:tcPr>
          <w:p w:rsidR="000F7341" w:rsidRPr="001060A1" w:rsidRDefault="000F7341">
            <w:pPr>
              <w:pStyle w:val="Default"/>
              <w:rPr>
                <w:sz w:val="20"/>
                <w:szCs w:val="20"/>
              </w:rPr>
            </w:pPr>
            <w:r w:rsidRPr="001060A1">
              <w:rPr>
                <w:sz w:val="20"/>
                <w:szCs w:val="20"/>
              </w:rPr>
              <w:t xml:space="preserve">32,13,5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15,2 </w:t>
            </w:r>
          </w:p>
        </w:tc>
        <w:tc>
          <w:tcPr>
            <w:tcW w:w="0" w:type="auto"/>
          </w:tcPr>
          <w:p w:rsidR="000F7341" w:rsidRPr="001060A1" w:rsidRDefault="000F7341">
            <w:pPr>
              <w:pStyle w:val="Default"/>
              <w:rPr>
                <w:sz w:val="20"/>
                <w:szCs w:val="20"/>
              </w:rPr>
            </w:pPr>
            <w:r w:rsidRPr="001060A1">
              <w:rPr>
                <w:sz w:val="20"/>
                <w:szCs w:val="20"/>
              </w:rPr>
              <w:t xml:space="preserve">33,14,6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16,3 </w:t>
            </w:r>
          </w:p>
        </w:tc>
        <w:tc>
          <w:tcPr>
            <w:tcW w:w="0" w:type="auto"/>
          </w:tcPr>
          <w:p w:rsidR="000F7341" w:rsidRPr="001060A1" w:rsidRDefault="000F7341">
            <w:pPr>
              <w:pStyle w:val="Default"/>
              <w:rPr>
                <w:sz w:val="20"/>
                <w:szCs w:val="20"/>
              </w:rPr>
            </w:pPr>
            <w:r w:rsidRPr="001060A1">
              <w:rPr>
                <w:sz w:val="20"/>
                <w:szCs w:val="20"/>
              </w:rPr>
              <w:t xml:space="preserve">34,15,7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17,4 </w:t>
            </w:r>
          </w:p>
        </w:tc>
        <w:tc>
          <w:tcPr>
            <w:tcW w:w="0" w:type="auto"/>
          </w:tcPr>
          <w:p w:rsidR="000F7341" w:rsidRPr="001060A1" w:rsidRDefault="000F7341">
            <w:pPr>
              <w:pStyle w:val="Default"/>
              <w:rPr>
                <w:sz w:val="20"/>
                <w:szCs w:val="20"/>
              </w:rPr>
            </w:pPr>
            <w:r w:rsidRPr="001060A1">
              <w:rPr>
                <w:sz w:val="20"/>
                <w:szCs w:val="20"/>
              </w:rPr>
              <w:t xml:space="preserve">35,16,8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18,5 </w:t>
            </w:r>
          </w:p>
        </w:tc>
        <w:tc>
          <w:tcPr>
            <w:tcW w:w="0" w:type="auto"/>
          </w:tcPr>
          <w:p w:rsidR="000F7341" w:rsidRPr="001060A1" w:rsidRDefault="000F7341">
            <w:pPr>
              <w:pStyle w:val="Default"/>
              <w:rPr>
                <w:sz w:val="20"/>
                <w:szCs w:val="20"/>
              </w:rPr>
            </w:pPr>
            <w:r w:rsidRPr="001060A1">
              <w:rPr>
                <w:sz w:val="20"/>
                <w:szCs w:val="20"/>
              </w:rPr>
              <w:t xml:space="preserve">36,17,9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19,6 </w:t>
            </w:r>
          </w:p>
        </w:tc>
        <w:tc>
          <w:tcPr>
            <w:tcW w:w="0" w:type="auto"/>
          </w:tcPr>
          <w:p w:rsidR="000F7341" w:rsidRPr="001060A1" w:rsidRDefault="000F7341">
            <w:pPr>
              <w:pStyle w:val="Default"/>
              <w:rPr>
                <w:sz w:val="20"/>
                <w:szCs w:val="20"/>
              </w:rPr>
            </w:pPr>
            <w:r w:rsidRPr="001060A1">
              <w:rPr>
                <w:sz w:val="20"/>
                <w:szCs w:val="20"/>
              </w:rPr>
              <w:t xml:space="preserve">37,18,10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20,7 </w:t>
            </w:r>
          </w:p>
        </w:tc>
        <w:tc>
          <w:tcPr>
            <w:tcW w:w="0" w:type="auto"/>
          </w:tcPr>
          <w:p w:rsidR="000F7341" w:rsidRPr="001060A1" w:rsidRDefault="000F7341">
            <w:pPr>
              <w:pStyle w:val="Default"/>
              <w:rPr>
                <w:sz w:val="20"/>
                <w:szCs w:val="20"/>
              </w:rPr>
            </w:pPr>
            <w:r w:rsidRPr="001060A1">
              <w:rPr>
                <w:sz w:val="20"/>
                <w:szCs w:val="20"/>
              </w:rPr>
              <w:t xml:space="preserve">38,19,11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21,8 </w:t>
            </w:r>
          </w:p>
        </w:tc>
        <w:tc>
          <w:tcPr>
            <w:tcW w:w="0" w:type="auto"/>
          </w:tcPr>
          <w:p w:rsidR="000F7341" w:rsidRPr="001060A1" w:rsidRDefault="000F7341">
            <w:pPr>
              <w:pStyle w:val="Default"/>
              <w:rPr>
                <w:sz w:val="20"/>
                <w:szCs w:val="20"/>
              </w:rPr>
            </w:pPr>
            <w:r w:rsidRPr="001060A1">
              <w:rPr>
                <w:sz w:val="20"/>
                <w:szCs w:val="20"/>
              </w:rPr>
              <w:t xml:space="preserve">39,20,12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22,9 </w:t>
            </w:r>
          </w:p>
        </w:tc>
        <w:tc>
          <w:tcPr>
            <w:tcW w:w="0" w:type="auto"/>
          </w:tcPr>
          <w:p w:rsidR="000F7341" w:rsidRPr="001060A1" w:rsidRDefault="000F7341">
            <w:pPr>
              <w:pStyle w:val="Default"/>
              <w:rPr>
                <w:sz w:val="20"/>
                <w:szCs w:val="20"/>
              </w:rPr>
            </w:pPr>
            <w:r w:rsidRPr="001060A1">
              <w:rPr>
                <w:sz w:val="20"/>
                <w:szCs w:val="20"/>
              </w:rPr>
              <w:t xml:space="preserve">40,21,13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23,10 </w:t>
            </w:r>
          </w:p>
        </w:tc>
      </w:tr>
      <w:tr w:rsidR="00E91E0E" w:rsidRPr="001060A1" w:rsidTr="00E91E0E">
        <w:tc>
          <w:tcPr>
            <w:tcW w:w="0" w:type="auto"/>
            <w:vMerge/>
          </w:tcPr>
          <w:p w:rsidR="000F7341" w:rsidRPr="001060A1" w:rsidRDefault="000F7341" w:rsidP="00046E13">
            <w:pPr>
              <w:pStyle w:val="Default"/>
              <w:rPr>
                <w:sz w:val="20"/>
                <w:szCs w:val="20"/>
              </w:rPr>
            </w:pPr>
          </w:p>
        </w:tc>
        <w:tc>
          <w:tcPr>
            <w:tcW w:w="0" w:type="auto"/>
          </w:tcPr>
          <w:p w:rsidR="000F7341" w:rsidRPr="001060A1" w:rsidRDefault="000F7341">
            <w:pPr>
              <w:pStyle w:val="Default"/>
              <w:rPr>
                <w:sz w:val="20"/>
                <w:szCs w:val="20"/>
              </w:rPr>
            </w:pPr>
            <w:r w:rsidRPr="001060A1">
              <w:rPr>
                <w:b/>
                <w:bCs/>
                <w:sz w:val="20"/>
                <w:szCs w:val="20"/>
              </w:rPr>
              <w:t xml:space="preserve">4 </w:t>
            </w:r>
          </w:p>
        </w:tc>
        <w:tc>
          <w:tcPr>
            <w:tcW w:w="0" w:type="auto"/>
          </w:tcPr>
          <w:p w:rsidR="000F7341" w:rsidRPr="001060A1" w:rsidRDefault="000F7341">
            <w:pPr>
              <w:pStyle w:val="Default"/>
              <w:rPr>
                <w:sz w:val="20"/>
                <w:szCs w:val="20"/>
              </w:rPr>
            </w:pPr>
            <w:r w:rsidRPr="001060A1">
              <w:rPr>
                <w:sz w:val="20"/>
                <w:szCs w:val="20"/>
              </w:rPr>
              <w:t xml:space="preserve">41,22, 8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24,11 </w:t>
            </w:r>
          </w:p>
        </w:tc>
        <w:tc>
          <w:tcPr>
            <w:tcW w:w="0" w:type="auto"/>
          </w:tcPr>
          <w:p w:rsidR="000F7341" w:rsidRPr="001060A1" w:rsidRDefault="000F7341">
            <w:pPr>
              <w:pStyle w:val="Default"/>
              <w:rPr>
                <w:sz w:val="20"/>
                <w:szCs w:val="20"/>
              </w:rPr>
            </w:pPr>
            <w:r w:rsidRPr="001060A1">
              <w:rPr>
                <w:sz w:val="20"/>
                <w:szCs w:val="20"/>
              </w:rPr>
              <w:t xml:space="preserve">42,23,48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25,12 </w:t>
            </w:r>
          </w:p>
        </w:tc>
        <w:tc>
          <w:tcPr>
            <w:tcW w:w="0" w:type="auto"/>
          </w:tcPr>
          <w:p w:rsidR="000F7341" w:rsidRPr="001060A1" w:rsidRDefault="000F7341">
            <w:pPr>
              <w:pStyle w:val="Default"/>
              <w:rPr>
                <w:sz w:val="20"/>
                <w:szCs w:val="20"/>
              </w:rPr>
            </w:pPr>
            <w:r w:rsidRPr="001060A1">
              <w:rPr>
                <w:sz w:val="20"/>
                <w:szCs w:val="20"/>
              </w:rPr>
              <w:t xml:space="preserve">43,24,49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26,13 </w:t>
            </w:r>
          </w:p>
        </w:tc>
        <w:tc>
          <w:tcPr>
            <w:tcW w:w="0" w:type="auto"/>
          </w:tcPr>
          <w:p w:rsidR="000F7341" w:rsidRPr="001060A1" w:rsidRDefault="000F7341">
            <w:pPr>
              <w:pStyle w:val="Default"/>
              <w:rPr>
                <w:sz w:val="20"/>
                <w:szCs w:val="20"/>
              </w:rPr>
            </w:pPr>
            <w:r w:rsidRPr="001060A1">
              <w:rPr>
                <w:sz w:val="20"/>
                <w:szCs w:val="20"/>
              </w:rPr>
              <w:t xml:space="preserve">44,25,50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27,14 </w:t>
            </w:r>
          </w:p>
        </w:tc>
        <w:tc>
          <w:tcPr>
            <w:tcW w:w="0" w:type="auto"/>
          </w:tcPr>
          <w:p w:rsidR="000F7341" w:rsidRPr="001060A1" w:rsidRDefault="000F7341">
            <w:pPr>
              <w:pStyle w:val="Default"/>
              <w:rPr>
                <w:sz w:val="20"/>
                <w:szCs w:val="20"/>
              </w:rPr>
            </w:pPr>
            <w:r w:rsidRPr="001060A1">
              <w:rPr>
                <w:sz w:val="20"/>
                <w:szCs w:val="20"/>
              </w:rPr>
              <w:t xml:space="preserve">45,26,51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28,15 </w:t>
            </w:r>
          </w:p>
        </w:tc>
        <w:tc>
          <w:tcPr>
            <w:tcW w:w="0" w:type="auto"/>
          </w:tcPr>
          <w:p w:rsidR="000F7341" w:rsidRPr="001060A1" w:rsidRDefault="000F7341">
            <w:pPr>
              <w:pStyle w:val="Default"/>
              <w:rPr>
                <w:sz w:val="20"/>
                <w:szCs w:val="20"/>
              </w:rPr>
            </w:pPr>
            <w:r w:rsidRPr="001060A1">
              <w:rPr>
                <w:sz w:val="20"/>
                <w:szCs w:val="20"/>
              </w:rPr>
              <w:t xml:space="preserve">46,27,52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29,16 </w:t>
            </w:r>
          </w:p>
        </w:tc>
        <w:tc>
          <w:tcPr>
            <w:tcW w:w="0" w:type="auto"/>
          </w:tcPr>
          <w:p w:rsidR="000F7341" w:rsidRPr="001060A1" w:rsidRDefault="000F7341">
            <w:pPr>
              <w:pStyle w:val="Default"/>
              <w:rPr>
                <w:sz w:val="20"/>
                <w:szCs w:val="20"/>
              </w:rPr>
            </w:pPr>
            <w:r w:rsidRPr="001060A1">
              <w:rPr>
                <w:sz w:val="20"/>
                <w:szCs w:val="20"/>
              </w:rPr>
              <w:t xml:space="preserve">47,28,53ад </w:t>
            </w:r>
          </w:p>
          <w:p w:rsidR="000F7341" w:rsidRPr="001060A1" w:rsidRDefault="000F7341">
            <w:pPr>
              <w:pStyle w:val="Default"/>
              <w:rPr>
                <w:sz w:val="20"/>
                <w:szCs w:val="20"/>
              </w:rPr>
            </w:pPr>
            <w:r w:rsidRPr="001060A1">
              <w:rPr>
                <w:sz w:val="20"/>
                <w:szCs w:val="20"/>
              </w:rPr>
              <w:t xml:space="preserve">30,17 </w:t>
            </w:r>
          </w:p>
        </w:tc>
        <w:tc>
          <w:tcPr>
            <w:tcW w:w="0" w:type="auto"/>
          </w:tcPr>
          <w:p w:rsidR="000F7341" w:rsidRPr="001060A1" w:rsidRDefault="000F7341">
            <w:pPr>
              <w:pStyle w:val="Default"/>
              <w:rPr>
                <w:sz w:val="20"/>
                <w:szCs w:val="20"/>
              </w:rPr>
            </w:pPr>
            <w:r w:rsidRPr="001060A1">
              <w:rPr>
                <w:sz w:val="20"/>
                <w:szCs w:val="20"/>
              </w:rPr>
              <w:t xml:space="preserve">41,29,54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1,18 </w:t>
            </w:r>
          </w:p>
        </w:tc>
        <w:tc>
          <w:tcPr>
            <w:tcW w:w="0" w:type="auto"/>
          </w:tcPr>
          <w:p w:rsidR="000F7341" w:rsidRPr="001060A1" w:rsidRDefault="000F7341">
            <w:pPr>
              <w:pStyle w:val="Default"/>
              <w:rPr>
                <w:sz w:val="20"/>
                <w:szCs w:val="20"/>
              </w:rPr>
            </w:pPr>
            <w:r w:rsidRPr="001060A1">
              <w:rPr>
                <w:sz w:val="20"/>
                <w:szCs w:val="20"/>
              </w:rPr>
              <w:t xml:space="preserve">2,30,55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2,19 </w:t>
            </w:r>
          </w:p>
        </w:tc>
        <w:tc>
          <w:tcPr>
            <w:tcW w:w="0" w:type="auto"/>
          </w:tcPr>
          <w:p w:rsidR="000F7341" w:rsidRPr="001060A1" w:rsidRDefault="000F7341">
            <w:pPr>
              <w:pStyle w:val="Default"/>
              <w:rPr>
                <w:sz w:val="20"/>
                <w:szCs w:val="20"/>
              </w:rPr>
            </w:pPr>
            <w:r w:rsidRPr="001060A1">
              <w:rPr>
                <w:sz w:val="20"/>
                <w:szCs w:val="20"/>
              </w:rPr>
              <w:t xml:space="preserve">3,31,56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3,20 </w:t>
            </w:r>
          </w:p>
        </w:tc>
      </w:tr>
      <w:tr w:rsidR="00E91E0E" w:rsidRPr="001060A1" w:rsidTr="00E91E0E">
        <w:tc>
          <w:tcPr>
            <w:tcW w:w="0" w:type="auto"/>
            <w:vMerge/>
          </w:tcPr>
          <w:p w:rsidR="000F7341" w:rsidRPr="001060A1" w:rsidRDefault="000F7341" w:rsidP="00046E13">
            <w:pPr>
              <w:pStyle w:val="Default"/>
              <w:rPr>
                <w:sz w:val="20"/>
                <w:szCs w:val="20"/>
              </w:rPr>
            </w:pPr>
          </w:p>
        </w:tc>
        <w:tc>
          <w:tcPr>
            <w:tcW w:w="0" w:type="auto"/>
          </w:tcPr>
          <w:p w:rsidR="000F7341" w:rsidRPr="001060A1" w:rsidRDefault="000F7341">
            <w:pPr>
              <w:pStyle w:val="Default"/>
              <w:rPr>
                <w:sz w:val="20"/>
                <w:szCs w:val="20"/>
              </w:rPr>
            </w:pPr>
            <w:r w:rsidRPr="001060A1">
              <w:rPr>
                <w:b/>
                <w:bCs/>
                <w:sz w:val="20"/>
                <w:szCs w:val="20"/>
              </w:rPr>
              <w:t xml:space="preserve">5 </w:t>
            </w:r>
          </w:p>
        </w:tc>
        <w:tc>
          <w:tcPr>
            <w:tcW w:w="0" w:type="auto"/>
          </w:tcPr>
          <w:p w:rsidR="000F7341" w:rsidRPr="001060A1" w:rsidRDefault="000F7341">
            <w:pPr>
              <w:pStyle w:val="Default"/>
              <w:rPr>
                <w:sz w:val="20"/>
                <w:szCs w:val="20"/>
              </w:rPr>
            </w:pPr>
            <w:r w:rsidRPr="001060A1">
              <w:rPr>
                <w:sz w:val="20"/>
                <w:szCs w:val="20"/>
              </w:rPr>
              <w:t xml:space="preserve">46,32,57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4,21 </w:t>
            </w:r>
          </w:p>
        </w:tc>
        <w:tc>
          <w:tcPr>
            <w:tcW w:w="0" w:type="auto"/>
          </w:tcPr>
          <w:p w:rsidR="000F7341" w:rsidRPr="001060A1" w:rsidRDefault="000F7341">
            <w:pPr>
              <w:pStyle w:val="Default"/>
              <w:rPr>
                <w:sz w:val="20"/>
                <w:szCs w:val="20"/>
              </w:rPr>
            </w:pPr>
            <w:r w:rsidRPr="001060A1">
              <w:rPr>
                <w:sz w:val="20"/>
                <w:szCs w:val="20"/>
              </w:rPr>
              <w:t xml:space="preserve">47,33,19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5,22 </w:t>
            </w:r>
          </w:p>
        </w:tc>
        <w:tc>
          <w:tcPr>
            <w:tcW w:w="0" w:type="auto"/>
          </w:tcPr>
          <w:p w:rsidR="000F7341" w:rsidRPr="001060A1" w:rsidRDefault="000F7341">
            <w:pPr>
              <w:pStyle w:val="Default"/>
              <w:rPr>
                <w:sz w:val="20"/>
                <w:szCs w:val="20"/>
              </w:rPr>
            </w:pPr>
            <w:r w:rsidRPr="001060A1">
              <w:rPr>
                <w:sz w:val="20"/>
                <w:szCs w:val="20"/>
              </w:rPr>
              <w:t xml:space="preserve">1,34,20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6,23 </w:t>
            </w:r>
          </w:p>
        </w:tc>
        <w:tc>
          <w:tcPr>
            <w:tcW w:w="0" w:type="auto"/>
          </w:tcPr>
          <w:p w:rsidR="000F7341" w:rsidRPr="001060A1" w:rsidRDefault="000F7341">
            <w:pPr>
              <w:pStyle w:val="Default"/>
              <w:rPr>
                <w:sz w:val="20"/>
                <w:szCs w:val="20"/>
              </w:rPr>
            </w:pPr>
            <w:r w:rsidRPr="001060A1">
              <w:rPr>
                <w:sz w:val="20"/>
                <w:szCs w:val="20"/>
              </w:rPr>
              <w:t xml:space="preserve">2,35,21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7,24 </w:t>
            </w:r>
          </w:p>
        </w:tc>
        <w:tc>
          <w:tcPr>
            <w:tcW w:w="0" w:type="auto"/>
          </w:tcPr>
          <w:p w:rsidR="000F7341" w:rsidRPr="001060A1" w:rsidRDefault="000F7341">
            <w:pPr>
              <w:pStyle w:val="Default"/>
              <w:rPr>
                <w:sz w:val="20"/>
                <w:szCs w:val="20"/>
              </w:rPr>
            </w:pPr>
            <w:r w:rsidRPr="001060A1">
              <w:rPr>
                <w:sz w:val="20"/>
                <w:szCs w:val="20"/>
              </w:rPr>
              <w:t xml:space="preserve">3,36,22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8,25 </w:t>
            </w:r>
          </w:p>
        </w:tc>
        <w:tc>
          <w:tcPr>
            <w:tcW w:w="0" w:type="auto"/>
          </w:tcPr>
          <w:p w:rsidR="000F7341" w:rsidRPr="001060A1" w:rsidRDefault="000F7341">
            <w:pPr>
              <w:pStyle w:val="Default"/>
              <w:rPr>
                <w:sz w:val="20"/>
                <w:szCs w:val="20"/>
              </w:rPr>
            </w:pPr>
            <w:r w:rsidRPr="001060A1">
              <w:rPr>
                <w:sz w:val="20"/>
                <w:szCs w:val="20"/>
              </w:rPr>
              <w:t xml:space="preserve">4,37,23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9,26 </w:t>
            </w:r>
          </w:p>
        </w:tc>
        <w:tc>
          <w:tcPr>
            <w:tcW w:w="0" w:type="auto"/>
          </w:tcPr>
          <w:p w:rsidR="000F7341" w:rsidRPr="001060A1" w:rsidRDefault="000F7341">
            <w:pPr>
              <w:pStyle w:val="Default"/>
              <w:rPr>
                <w:sz w:val="20"/>
                <w:szCs w:val="20"/>
              </w:rPr>
            </w:pPr>
            <w:r w:rsidRPr="001060A1">
              <w:rPr>
                <w:sz w:val="20"/>
                <w:szCs w:val="20"/>
              </w:rPr>
              <w:t xml:space="preserve">5,38,24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10,27 </w:t>
            </w:r>
          </w:p>
        </w:tc>
        <w:tc>
          <w:tcPr>
            <w:tcW w:w="0" w:type="auto"/>
          </w:tcPr>
          <w:p w:rsidR="000F7341" w:rsidRPr="001060A1" w:rsidRDefault="000F7341">
            <w:pPr>
              <w:pStyle w:val="Default"/>
              <w:rPr>
                <w:sz w:val="20"/>
                <w:szCs w:val="20"/>
              </w:rPr>
            </w:pPr>
            <w:r w:rsidRPr="001060A1">
              <w:rPr>
                <w:sz w:val="20"/>
                <w:szCs w:val="20"/>
              </w:rPr>
              <w:t xml:space="preserve">6,39,25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11,28 </w:t>
            </w:r>
          </w:p>
        </w:tc>
        <w:tc>
          <w:tcPr>
            <w:tcW w:w="0" w:type="auto"/>
          </w:tcPr>
          <w:p w:rsidR="000F7341" w:rsidRPr="001060A1" w:rsidRDefault="000F7341">
            <w:pPr>
              <w:pStyle w:val="Default"/>
              <w:rPr>
                <w:sz w:val="20"/>
                <w:szCs w:val="20"/>
              </w:rPr>
            </w:pPr>
            <w:r w:rsidRPr="001060A1">
              <w:rPr>
                <w:sz w:val="20"/>
                <w:szCs w:val="20"/>
              </w:rPr>
              <w:t xml:space="preserve">7,40,26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12,29 </w:t>
            </w:r>
          </w:p>
        </w:tc>
        <w:tc>
          <w:tcPr>
            <w:tcW w:w="0" w:type="auto"/>
          </w:tcPr>
          <w:p w:rsidR="000F7341" w:rsidRPr="001060A1" w:rsidRDefault="000F7341">
            <w:pPr>
              <w:pStyle w:val="Default"/>
              <w:rPr>
                <w:sz w:val="20"/>
                <w:szCs w:val="20"/>
              </w:rPr>
            </w:pPr>
            <w:r w:rsidRPr="001060A1">
              <w:rPr>
                <w:sz w:val="20"/>
                <w:szCs w:val="20"/>
              </w:rPr>
              <w:t xml:space="preserve">8,41,27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13,30 </w:t>
            </w:r>
          </w:p>
        </w:tc>
      </w:tr>
      <w:tr w:rsidR="00E91E0E" w:rsidRPr="001060A1" w:rsidTr="00E91E0E">
        <w:tc>
          <w:tcPr>
            <w:tcW w:w="0" w:type="auto"/>
            <w:vMerge/>
          </w:tcPr>
          <w:p w:rsidR="000F7341" w:rsidRPr="001060A1" w:rsidRDefault="000F7341" w:rsidP="00046E13">
            <w:pPr>
              <w:pStyle w:val="Default"/>
              <w:rPr>
                <w:sz w:val="20"/>
                <w:szCs w:val="20"/>
              </w:rPr>
            </w:pPr>
          </w:p>
        </w:tc>
        <w:tc>
          <w:tcPr>
            <w:tcW w:w="0" w:type="auto"/>
          </w:tcPr>
          <w:p w:rsidR="000F7341" w:rsidRPr="001060A1" w:rsidRDefault="000F7341">
            <w:pPr>
              <w:pStyle w:val="Default"/>
              <w:rPr>
                <w:sz w:val="20"/>
                <w:szCs w:val="20"/>
              </w:rPr>
            </w:pPr>
            <w:r w:rsidRPr="001060A1">
              <w:rPr>
                <w:b/>
                <w:bCs/>
                <w:sz w:val="20"/>
                <w:szCs w:val="20"/>
              </w:rPr>
              <w:t xml:space="preserve">6 </w:t>
            </w:r>
          </w:p>
        </w:tc>
        <w:tc>
          <w:tcPr>
            <w:tcW w:w="0" w:type="auto"/>
          </w:tcPr>
          <w:p w:rsidR="000F7341" w:rsidRPr="001060A1" w:rsidRDefault="000F7341">
            <w:pPr>
              <w:pStyle w:val="Default"/>
              <w:rPr>
                <w:sz w:val="20"/>
                <w:szCs w:val="20"/>
              </w:rPr>
            </w:pPr>
            <w:r w:rsidRPr="001060A1">
              <w:rPr>
                <w:sz w:val="20"/>
                <w:szCs w:val="20"/>
              </w:rPr>
              <w:t xml:space="preserve">9,42,28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14,1 </w:t>
            </w:r>
          </w:p>
        </w:tc>
        <w:tc>
          <w:tcPr>
            <w:tcW w:w="0" w:type="auto"/>
          </w:tcPr>
          <w:p w:rsidR="000F7341" w:rsidRPr="001060A1" w:rsidRDefault="000F7341">
            <w:pPr>
              <w:pStyle w:val="Default"/>
              <w:rPr>
                <w:sz w:val="20"/>
                <w:szCs w:val="20"/>
              </w:rPr>
            </w:pPr>
            <w:r w:rsidRPr="001060A1">
              <w:rPr>
                <w:sz w:val="20"/>
                <w:szCs w:val="20"/>
              </w:rPr>
              <w:t xml:space="preserve">10,43,29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15,2 </w:t>
            </w:r>
          </w:p>
        </w:tc>
        <w:tc>
          <w:tcPr>
            <w:tcW w:w="0" w:type="auto"/>
          </w:tcPr>
          <w:p w:rsidR="000F7341" w:rsidRPr="001060A1" w:rsidRDefault="000F7341">
            <w:pPr>
              <w:pStyle w:val="Default"/>
              <w:rPr>
                <w:sz w:val="20"/>
                <w:szCs w:val="20"/>
              </w:rPr>
            </w:pPr>
            <w:r w:rsidRPr="001060A1">
              <w:rPr>
                <w:sz w:val="20"/>
                <w:szCs w:val="20"/>
              </w:rPr>
              <w:t xml:space="preserve">11,44,30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16,3 </w:t>
            </w:r>
          </w:p>
        </w:tc>
        <w:tc>
          <w:tcPr>
            <w:tcW w:w="0" w:type="auto"/>
          </w:tcPr>
          <w:p w:rsidR="000F7341" w:rsidRPr="001060A1" w:rsidRDefault="000F7341">
            <w:pPr>
              <w:pStyle w:val="Default"/>
              <w:rPr>
                <w:sz w:val="20"/>
                <w:szCs w:val="20"/>
              </w:rPr>
            </w:pPr>
            <w:r w:rsidRPr="001060A1">
              <w:rPr>
                <w:sz w:val="20"/>
                <w:szCs w:val="20"/>
              </w:rPr>
              <w:t xml:space="preserve">12,45,31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17,4 </w:t>
            </w:r>
          </w:p>
        </w:tc>
        <w:tc>
          <w:tcPr>
            <w:tcW w:w="0" w:type="auto"/>
          </w:tcPr>
          <w:p w:rsidR="000F7341" w:rsidRPr="001060A1" w:rsidRDefault="000F7341">
            <w:pPr>
              <w:pStyle w:val="Default"/>
              <w:rPr>
                <w:sz w:val="20"/>
                <w:szCs w:val="20"/>
              </w:rPr>
            </w:pPr>
            <w:r w:rsidRPr="001060A1">
              <w:rPr>
                <w:sz w:val="20"/>
                <w:szCs w:val="20"/>
              </w:rPr>
              <w:t xml:space="preserve">13,46,32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18,5 </w:t>
            </w:r>
          </w:p>
        </w:tc>
        <w:tc>
          <w:tcPr>
            <w:tcW w:w="0" w:type="auto"/>
          </w:tcPr>
          <w:p w:rsidR="000F7341" w:rsidRPr="001060A1" w:rsidRDefault="000F7341">
            <w:pPr>
              <w:pStyle w:val="Default"/>
              <w:rPr>
                <w:sz w:val="20"/>
                <w:szCs w:val="20"/>
              </w:rPr>
            </w:pPr>
            <w:r w:rsidRPr="001060A1">
              <w:rPr>
                <w:sz w:val="20"/>
                <w:szCs w:val="20"/>
              </w:rPr>
              <w:t xml:space="preserve">14,47,33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19,6 </w:t>
            </w:r>
          </w:p>
        </w:tc>
        <w:tc>
          <w:tcPr>
            <w:tcW w:w="0" w:type="auto"/>
          </w:tcPr>
          <w:p w:rsidR="000F7341" w:rsidRPr="001060A1" w:rsidRDefault="000F7341">
            <w:pPr>
              <w:pStyle w:val="Default"/>
              <w:rPr>
                <w:sz w:val="20"/>
                <w:szCs w:val="20"/>
              </w:rPr>
            </w:pPr>
            <w:r w:rsidRPr="001060A1">
              <w:rPr>
                <w:sz w:val="20"/>
                <w:szCs w:val="20"/>
              </w:rPr>
              <w:t xml:space="preserve">15,1,34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20,7 </w:t>
            </w:r>
          </w:p>
        </w:tc>
        <w:tc>
          <w:tcPr>
            <w:tcW w:w="0" w:type="auto"/>
          </w:tcPr>
          <w:p w:rsidR="000F7341" w:rsidRPr="001060A1" w:rsidRDefault="000F7341">
            <w:pPr>
              <w:pStyle w:val="Default"/>
              <w:rPr>
                <w:sz w:val="20"/>
                <w:szCs w:val="20"/>
              </w:rPr>
            </w:pPr>
            <w:r w:rsidRPr="001060A1">
              <w:rPr>
                <w:sz w:val="20"/>
                <w:szCs w:val="20"/>
              </w:rPr>
              <w:t xml:space="preserve">16,2,35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21,8 </w:t>
            </w:r>
          </w:p>
        </w:tc>
        <w:tc>
          <w:tcPr>
            <w:tcW w:w="0" w:type="auto"/>
          </w:tcPr>
          <w:p w:rsidR="000F7341" w:rsidRPr="001060A1" w:rsidRDefault="000F7341">
            <w:pPr>
              <w:pStyle w:val="Default"/>
              <w:rPr>
                <w:sz w:val="20"/>
                <w:szCs w:val="20"/>
              </w:rPr>
            </w:pPr>
            <w:r w:rsidRPr="001060A1">
              <w:rPr>
                <w:sz w:val="20"/>
                <w:szCs w:val="20"/>
              </w:rPr>
              <w:t xml:space="preserve">17,3,36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22,9 </w:t>
            </w:r>
          </w:p>
        </w:tc>
        <w:tc>
          <w:tcPr>
            <w:tcW w:w="0" w:type="auto"/>
          </w:tcPr>
          <w:p w:rsidR="000F7341" w:rsidRPr="001060A1" w:rsidRDefault="000F7341">
            <w:pPr>
              <w:pStyle w:val="Default"/>
              <w:rPr>
                <w:sz w:val="20"/>
                <w:szCs w:val="20"/>
              </w:rPr>
            </w:pPr>
            <w:r w:rsidRPr="001060A1">
              <w:rPr>
                <w:sz w:val="20"/>
                <w:szCs w:val="20"/>
              </w:rPr>
              <w:t xml:space="preserve">18,4,37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23,10 </w:t>
            </w:r>
          </w:p>
        </w:tc>
      </w:tr>
      <w:tr w:rsidR="00E91E0E" w:rsidRPr="001060A1" w:rsidTr="00E91E0E">
        <w:tc>
          <w:tcPr>
            <w:tcW w:w="0" w:type="auto"/>
            <w:vMerge/>
          </w:tcPr>
          <w:p w:rsidR="000F7341" w:rsidRPr="001060A1" w:rsidRDefault="000F7341" w:rsidP="00046E13">
            <w:pPr>
              <w:pStyle w:val="Default"/>
              <w:rPr>
                <w:sz w:val="20"/>
                <w:szCs w:val="20"/>
              </w:rPr>
            </w:pPr>
          </w:p>
        </w:tc>
        <w:tc>
          <w:tcPr>
            <w:tcW w:w="0" w:type="auto"/>
          </w:tcPr>
          <w:p w:rsidR="000F7341" w:rsidRPr="001060A1" w:rsidRDefault="000F7341">
            <w:pPr>
              <w:pStyle w:val="Default"/>
              <w:rPr>
                <w:sz w:val="20"/>
                <w:szCs w:val="20"/>
              </w:rPr>
            </w:pPr>
            <w:r w:rsidRPr="001060A1">
              <w:rPr>
                <w:b/>
                <w:bCs/>
                <w:sz w:val="20"/>
                <w:szCs w:val="20"/>
              </w:rPr>
              <w:t xml:space="preserve">7 </w:t>
            </w:r>
          </w:p>
        </w:tc>
        <w:tc>
          <w:tcPr>
            <w:tcW w:w="0" w:type="auto"/>
          </w:tcPr>
          <w:p w:rsidR="000F7341" w:rsidRPr="001060A1" w:rsidRDefault="000F7341">
            <w:pPr>
              <w:pStyle w:val="Default"/>
              <w:rPr>
                <w:sz w:val="20"/>
                <w:szCs w:val="20"/>
              </w:rPr>
            </w:pPr>
            <w:r w:rsidRPr="001060A1">
              <w:rPr>
                <w:sz w:val="20"/>
                <w:szCs w:val="20"/>
              </w:rPr>
              <w:t xml:space="preserve">19,5,38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24,11 </w:t>
            </w:r>
          </w:p>
        </w:tc>
        <w:tc>
          <w:tcPr>
            <w:tcW w:w="0" w:type="auto"/>
          </w:tcPr>
          <w:p w:rsidR="000F7341" w:rsidRPr="001060A1" w:rsidRDefault="000F7341">
            <w:pPr>
              <w:pStyle w:val="Default"/>
              <w:rPr>
                <w:sz w:val="20"/>
                <w:szCs w:val="20"/>
              </w:rPr>
            </w:pPr>
            <w:r w:rsidRPr="001060A1">
              <w:rPr>
                <w:sz w:val="20"/>
                <w:szCs w:val="20"/>
              </w:rPr>
              <w:t xml:space="preserve">20,6,39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25,12 </w:t>
            </w:r>
          </w:p>
        </w:tc>
        <w:tc>
          <w:tcPr>
            <w:tcW w:w="0" w:type="auto"/>
          </w:tcPr>
          <w:p w:rsidR="000F7341" w:rsidRPr="001060A1" w:rsidRDefault="000F7341">
            <w:pPr>
              <w:pStyle w:val="Default"/>
              <w:rPr>
                <w:sz w:val="20"/>
                <w:szCs w:val="20"/>
              </w:rPr>
            </w:pPr>
            <w:r w:rsidRPr="001060A1">
              <w:rPr>
                <w:sz w:val="20"/>
                <w:szCs w:val="20"/>
              </w:rPr>
              <w:t xml:space="preserve">21,7,40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26,13 </w:t>
            </w:r>
          </w:p>
        </w:tc>
        <w:tc>
          <w:tcPr>
            <w:tcW w:w="0" w:type="auto"/>
          </w:tcPr>
          <w:p w:rsidR="000F7341" w:rsidRPr="001060A1" w:rsidRDefault="000F7341">
            <w:pPr>
              <w:pStyle w:val="Default"/>
              <w:rPr>
                <w:sz w:val="20"/>
                <w:szCs w:val="20"/>
              </w:rPr>
            </w:pPr>
            <w:r w:rsidRPr="001060A1">
              <w:rPr>
                <w:sz w:val="20"/>
                <w:szCs w:val="20"/>
              </w:rPr>
              <w:t xml:space="preserve">22,8,41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27,14 </w:t>
            </w:r>
          </w:p>
        </w:tc>
        <w:tc>
          <w:tcPr>
            <w:tcW w:w="0" w:type="auto"/>
          </w:tcPr>
          <w:p w:rsidR="000F7341" w:rsidRPr="001060A1" w:rsidRDefault="000F7341">
            <w:pPr>
              <w:pStyle w:val="Default"/>
              <w:rPr>
                <w:sz w:val="20"/>
                <w:szCs w:val="20"/>
              </w:rPr>
            </w:pPr>
            <w:r w:rsidRPr="001060A1">
              <w:rPr>
                <w:sz w:val="20"/>
                <w:szCs w:val="20"/>
              </w:rPr>
              <w:t xml:space="preserve">23,9,42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28,15 </w:t>
            </w:r>
          </w:p>
        </w:tc>
        <w:tc>
          <w:tcPr>
            <w:tcW w:w="0" w:type="auto"/>
          </w:tcPr>
          <w:p w:rsidR="000F7341" w:rsidRPr="001060A1" w:rsidRDefault="000F7341">
            <w:pPr>
              <w:pStyle w:val="Default"/>
              <w:rPr>
                <w:sz w:val="20"/>
                <w:szCs w:val="20"/>
              </w:rPr>
            </w:pPr>
            <w:r w:rsidRPr="001060A1">
              <w:rPr>
                <w:sz w:val="20"/>
                <w:szCs w:val="20"/>
              </w:rPr>
              <w:t xml:space="preserve">24,10,43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28,16 </w:t>
            </w:r>
          </w:p>
        </w:tc>
        <w:tc>
          <w:tcPr>
            <w:tcW w:w="0" w:type="auto"/>
          </w:tcPr>
          <w:p w:rsidR="000F7341" w:rsidRPr="001060A1" w:rsidRDefault="000F7341">
            <w:pPr>
              <w:pStyle w:val="Default"/>
              <w:rPr>
                <w:sz w:val="20"/>
                <w:szCs w:val="20"/>
              </w:rPr>
            </w:pPr>
            <w:r w:rsidRPr="001060A1">
              <w:rPr>
                <w:sz w:val="20"/>
                <w:szCs w:val="20"/>
              </w:rPr>
              <w:t xml:space="preserve">25,1,44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29,17 </w:t>
            </w:r>
          </w:p>
        </w:tc>
        <w:tc>
          <w:tcPr>
            <w:tcW w:w="0" w:type="auto"/>
          </w:tcPr>
          <w:p w:rsidR="000F7341" w:rsidRPr="001060A1" w:rsidRDefault="000F7341">
            <w:pPr>
              <w:pStyle w:val="Default"/>
              <w:rPr>
                <w:sz w:val="20"/>
                <w:szCs w:val="20"/>
              </w:rPr>
            </w:pPr>
            <w:r w:rsidRPr="001060A1">
              <w:rPr>
                <w:sz w:val="20"/>
                <w:szCs w:val="20"/>
              </w:rPr>
              <w:t xml:space="preserve">26,12,45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30,18 </w:t>
            </w:r>
          </w:p>
        </w:tc>
        <w:tc>
          <w:tcPr>
            <w:tcW w:w="0" w:type="auto"/>
          </w:tcPr>
          <w:p w:rsidR="000F7341" w:rsidRPr="001060A1" w:rsidRDefault="000F7341">
            <w:pPr>
              <w:pStyle w:val="Default"/>
              <w:rPr>
                <w:sz w:val="20"/>
                <w:szCs w:val="20"/>
              </w:rPr>
            </w:pPr>
            <w:r w:rsidRPr="001060A1">
              <w:rPr>
                <w:sz w:val="20"/>
                <w:szCs w:val="20"/>
              </w:rPr>
              <w:t xml:space="preserve">27,13,46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1,19 </w:t>
            </w:r>
          </w:p>
        </w:tc>
        <w:tc>
          <w:tcPr>
            <w:tcW w:w="0" w:type="auto"/>
          </w:tcPr>
          <w:p w:rsidR="000F7341" w:rsidRPr="001060A1" w:rsidRDefault="000F7341">
            <w:pPr>
              <w:pStyle w:val="Default"/>
              <w:rPr>
                <w:sz w:val="20"/>
                <w:szCs w:val="20"/>
              </w:rPr>
            </w:pPr>
            <w:r w:rsidRPr="001060A1">
              <w:rPr>
                <w:sz w:val="20"/>
                <w:szCs w:val="20"/>
              </w:rPr>
              <w:t xml:space="preserve">28,14,47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2,20 </w:t>
            </w:r>
          </w:p>
        </w:tc>
      </w:tr>
      <w:tr w:rsidR="00E91E0E" w:rsidRPr="001060A1" w:rsidTr="00E91E0E">
        <w:tc>
          <w:tcPr>
            <w:tcW w:w="0" w:type="auto"/>
            <w:vMerge/>
          </w:tcPr>
          <w:p w:rsidR="000F7341" w:rsidRPr="001060A1" w:rsidRDefault="000F7341" w:rsidP="00046E13">
            <w:pPr>
              <w:pStyle w:val="Default"/>
              <w:rPr>
                <w:sz w:val="20"/>
                <w:szCs w:val="20"/>
              </w:rPr>
            </w:pPr>
          </w:p>
        </w:tc>
        <w:tc>
          <w:tcPr>
            <w:tcW w:w="0" w:type="auto"/>
          </w:tcPr>
          <w:p w:rsidR="000F7341" w:rsidRPr="001060A1" w:rsidRDefault="000F7341">
            <w:pPr>
              <w:pStyle w:val="Default"/>
              <w:rPr>
                <w:sz w:val="20"/>
                <w:szCs w:val="20"/>
              </w:rPr>
            </w:pPr>
            <w:r w:rsidRPr="001060A1">
              <w:rPr>
                <w:b/>
                <w:bCs/>
                <w:sz w:val="20"/>
                <w:szCs w:val="20"/>
              </w:rPr>
              <w:t xml:space="preserve">8 </w:t>
            </w:r>
          </w:p>
        </w:tc>
        <w:tc>
          <w:tcPr>
            <w:tcW w:w="0" w:type="auto"/>
          </w:tcPr>
          <w:p w:rsidR="000F7341" w:rsidRPr="001060A1" w:rsidRDefault="000F7341">
            <w:pPr>
              <w:pStyle w:val="Default"/>
              <w:rPr>
                <w:sz w:val="20"/>
                <w:szCs w:val="20"/>
              </w:rPr>
            </w:pPr>
            <w:r w:rsidRPr="001060A1">
              <w:rPr>
                <w:sz w:val="20"/>
                <w:szCs w:val="20"/>
              </w:rPr>
              <w:t xml:space="preserve">29,15,1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3,21 </w:t>
            </w:r>
          </w:p>
        </w:tc>
        <w:tc>
          <w:tcPr>
            <w:tcW w:w="0" w:type="auto"/>
          </w:tcPr>
          <w:p w:rsidR="000F7341" w:rsidRPr="001060A1" w:rsidRDefault="000F7341">
            <w:pPr>
              <w:pStyle w:val="Default"/>
              <w:rPr>
                <w:sz w:val="20"/>
                <w:szCs w:val="20"/>
              </w:rPr>
            </w:pPr>
            <w:r w:rsidRPr="001060A1">
              <w:rPr>
                <w:sz w:val="20"/>
                <w:szCs w:val="20"/>
              </w:rPr>
              <w:t xml:space="preserve">30,16,2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4,22 </w:t>
            </w:r>
          </w:p>
        </w:tc>
        <w:tc>
          <w:tcPr>
            <w:tcW w:w="0" w:type="auto"/>
          </w:tcPr>
          <w:p w:rsidR="000F7341" w:rsidRPr="001060A1" w:rsidRDefault="000F7341">
            <w:pPr>
              <w:pStyle w:val="Default"/>
              <w:rPr>
                <w:sz w:val="20"/>
                <w:szCs w:val="20"/>
              </w:rPr>
            </w:pPr>
            <w:r w:rsidRPr="001060A1">
              <w:rPr>
                <w:sz w:val="20"/>
                <w:szCs w:val="20"/>
              </w:rPr>
              <w:t xml:space="preserve">31,17,3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5,23 </w:t>
            </w:r>
          </w:p>
        </w:tc>
        <w:tc>
          <w:tcPr>
            <w:tcW w:w="0" w:type="auto"/>
          </w:tcPr>
          <w:p w:rsidR="000F7341" w:rsidRPr="001060A1" w:rsidRDefault="000F7341">
            <w:pPr>
              <w:pStyle w:val="Default"/>
              <w:rPr>
                <w:sz w:val="20"/>
                <w:szCs w:val="20"/>
              </w:rPr>
            </w:pPr>
            <w:r w:rsidRPr="001060A1">
              <w:rPr>
                <w:sz w:val="20"/>
                <w:szCs w:val="20"/>
              </w:rPr>
              <w:t xml:space="preserve">32,18,4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6,24 </w:t>
            </w:r>
          </w:p>
        </w:tc>
        <w:tc>
          <w:tcPr>
            <w:tcW w:w="0" w:type="auto"/>
          </w:tcPr>
          <w:p w:rsidR="000F7341" w:rsidRPr="001060A1" w:rsidRDefault="000F7341">
            <w:pPr>
              <w:pStyle w:val="Default"/>
              <w:rPr>
                <w:sz w:val="20"/>
                <w:szCs w:val="20"/>
              </w:rPr>
            </w:pPr>
            <w:r w:rsidRPr="001060A1">
              <w:rPr>
                <w:sz w:val="20"/>
                <w:szCs w:val="20"/>
              </w:rPr>
              <w:t xml:space="preserve">33,19,5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7,25 </w:t>
            </w:r>
          </w:p>
        </w:tc>
        <w:tc>
          <w:tcPr>
            <w:tcW w:w="0" w:type="auto"/>
          </w:tcPr>
          <w:p w:rsidR="000F7341" w:rsidRPr="001060A1" w:rsidRDefault="000F7341">
            <w:pPr>
              <w:pStyle w:val="Default"/>
              <w:rPr>
                <w:sz w:val="20"/>
                <w:szCs w:val="20"/>
              </w:rPr>
            </w:pPr>
            <w:r w:rsidRPr="001060A1">
              <w:rPr>
                <w:sz w:val="20"/>
                <w:szCs w:val="20"/>
              </w:rPr>
              <w:t xml:space="preserve">34,20,6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8,26 </w:t>
            </w:r>
          </w:p>
        </w:tc>
        <w:tc>
          <w:tcPr>
            <w:tcW w:w="0" w:type="auto"/>
          </w:tcPr>
          <w:p w:rsidR="000F7341" w:rsidRPr="001060A1" w:rsidRDefault="000F7341">
            <w:pPr>
              <w:pStyle w:val="Default"/>
              <w:rPr>
                <w:sz w:val="20"/>
                <w:szCs w:val="20"/>
              </w:rPr>
            </w:pPr>
            <w:r w:rsidRPr="001060A1">
              <w:rPr>
                <w:sz w:val="20"/>
                <w:szCs w:val="20"/>
              </w:rPr>
              <w:t xml:space="preserve">35,21,7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9,27 </w:t>
            </w:r>
          </w:p>
        </w:tc>
        <w:tc>
          <w:tcPr>
            <w:tcW w:w="0" w:type="auto"/>
          </w:tcPr>
          <w:p w:rsidR="000F7341" w:rsidRPr="001060A1" w:rsidRDefault="000F7341">
            <w:pPr>
              <w:pStyle w:val="Default"/>
              <w:rPr>
                <w:sz w:val="20"/>
                <w:szCs w:val="20"/>
              </w:rPr>
            </w:pPr>
            <w:r w:rsidRPr="001060A1">
              <w:rPr>
                <w:sz w:val="20"/>
                <w:szCs w:val="20"/>
              </w:rPr>
              <w:t xml:space="preserve">36,22,8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10,28 </w:t>
            </w:r>
          </w:p>
        </w:tc>
        <w:tc>
          <w:tcPr>
            <w:tcW w:w="0" w:type="auto"/>
          </w:tcPr>
          <w:p w:rsidR="000F7341" w:rsidRPr="001060A1" w:rsidRDefault="000F7341">
            <w:pPr>
              <w:pStyle w:val="Default"/>
              <w:rPr>
                <w:sz w:val="20"/>
                <w:szCs w:val="20"/>
              </w:rPr>
            </w:pPr>
            <w:r w:rsidRPr="001060A1">
              <w:rPr>
                <w:sz w:val="20"/>
                <w:szCs w:val="20"/>
              </w:rPr>
              <w:t xml:space="preserve">37,23,9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11,29 </w:t>
            </w:r>
          </w:p>
        </w:tc>
        <w:tc>
          <w:tcPr>
            <w:tcW w:w="0" w:type="auto"/>
          </w:tcPr>
          <w:p w:rsidR="000F7341" w:rsidRPr="001060A1" w:rsidRDefault="000F7341">
            <w:pPr>
              <w:pStyle w:val="Default"/>
              <w:rPr>
                <w:sz w:val="20"/>
                <w:szCs w:val="20"/>
              </w:rPr>
            </w:pPr>
            <w:r w:rsidRPr="001060A1">
              <w:rPr>
                <w:sz w:val="20"/>
                <w:szCs w:val="20"/>
              </w:rPr>
              <w:t xml:space="preserve">38,24,10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12,30 </w:t>
            </w:r>
          </w:p>
        </w:tc>
      </w:tr>
      <w:tr w:rsidR="00E91E0E" w:rsidRPr="001060A1" w:rsidTr="00E91E0E">
        <w:tc>
          <w:tcPr>
            <w:tcW w:w="0" w:type="auto"/>
            <w:vMerge/>
          </w:tcPr>
          <w:p w:rsidR="000F7341" w:rsidRPr="001060A1" w:rsidRDefault="000F7341" w:rsidP="00046E13">
            <w:pPr>
              <w:pStyle w:val="Default"/>
              <w:rPr>
                <w:sz w:val="20"/>
                <w:szCs w:val="20"/>
              </w:rPr>
            </w:pPr>
          </w:p>
        </w:tc>
        <w:tc>
          <w:tcPr>
            <w:tcW w:w="0" w:type="auto"/>
          </w:tcPr>
          <w:p w:rsidR="000F7341" w:rsidRPr="001060A1" w:rsidRDefault="000F7341">
            <w:pPr>
              <w:pStyle w:val="Default"/>
              <w:rPr>
                <w:sz w:val="20"/>
                <w:szCs w:val="20"/>
              </w:rPr>
            </w:pPr>
            <w:r w:rsidRPr="001060A1">
              <w:rPr>
                <w:b/>
                <w:bCs/>
                <w:sz w:val="20"/>
                <w:szCs w:val="20"/>
              </w:rPr>
              <w:t xml:space="preserve">9 </w:t>
            </w:r>
          </w:p>
        </w:tc>
        <w:tc>
          <w:tcPr>
            <w:tcW w:w="0" w:type="auto"/>
          </w:tcPr>
          <w:p w:rsidR="000F7341" w:rsidRPr="001060A1" w:rsidRDefault="000F7341">
            <w:pPr>
              <w:pStyle w:val="Default"/>
              <w:rPr>
                <w:sz w:val="20"/>
                <w:szCs w:val="20"/>
              </w:rPr>
            </w:pPr>
            <w:r w:rsidRPr="001060A1">
              <w:rPr>
                <w:sz w:val="20"/>
                <w:szCs w:val="20"/>
              </w:rPr>
              <w:t xml:space="preserve">39,48,11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13,1 </w:t>
            </w:r>
          </w:p>
        </w:tc>
        <w:tc>
          <w:tcPr>
            <w:tcW w:w="0" w:type="auto"/>
          </w:tcPr>
          <w:p w:rsidR="000F7341" w:rsidRPr="001060A1" w:rsidRDefault="000F7341">
            <w:pPr>
              <w:pStyle w:val="Default"/>
              <w:rPr>
                <w:sz w:val="20"/>
                <w:szCs w:val="20"/>
              </w:rPr>
            </w:pPr>
            <w:r w:rsidRPr="001060A1">
              <w:rPr>
                <w:sz w:val="20"/>
                <w:szCs w:val="20"/>
              </w:rPr>
              <w:t xml:space="preserve">40,49,12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14,2 </w:t>
            </w:r>
          </w:p>
        </w:tc>
        <w:tc>
          <w:tcPr>
            <w:tcW w:w="0" w:type="auto"/>
          </w:tcPr>
          <w:p w:rsidR="000F7341" w:rsidRPr="001060A1" w:rsidRDefault="000F7341">
            <w:pPr>
              <w:pStyle w:val="Default"/>
              <w:rPr>
                <w:sz w:val="20"/>
                <w:szCs w:val="20"/>
              </w:rPr>
            </w:pPr>
            <w:r w:rsidRPr="001060A1">
              <w:rPr>
                <w:sz w:val="20"/>
                <w:szCs w:val="20"/>
              </w:rPr>
              <w:t xml:space="preserve">41,50,13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15,3 </w:t>
            </w:r>
          </w:p>
        </w:tc>
        <w:tc>
          <w:tcPr>
            <w:tcW w:w="0" w:type="auto"/>
          </w:tcPr>
          <w:p w:rsidR="000F7341" w:rsidRPr="001060A1" w:rsidRDefault="000F7341">
            <w:pPr>
              <w:pStyle w:val="Default"/>
              <w:rPr>
                <w:sz w:val="20"/>
                <w:szCs w:val="20"/>
              </w:rPr>
            </w:pPr>
            <w:r w:rsidRPr="001060A1">
              <w:rPr>
                <w:sz w:val="20"/>
                <w:szCs w:val="20"/>
              </w:rPr>
              <w:t xml:space="preserve">42,51,14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16,4 </w:t>
            </w:r>
          </w:p>
        </w:tc>
        <w:tc>
          <w:tcPr>
            <w:tcW w:w="0" w:type="auto"/>
          </w:tcPr>
          <w:p w:rsidR="000F7341" w:rsidRPr="001060A1" w:rsidRDefault="000F7341">
            <w:pPr>
              <w:pStyle w:val="Default"/>
              <w:rPr>
                <w:sz w:val="20"/>
                <w:szCs w:val="20"/>
              </w:rPr>
            </w:pPr>
            <w:r w:rsidRPr="001060A1">
              <w:rPr>
                <w:sz w:val="20"/>
                <w:szCs w:val="20"/>
              </w:rPr>
              <w:t xml:space="preserve">43,52,15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17,5 </w:t>
            </w:r>
          </w:p>
        </w:tc>
        <w:tc>
          <w:tcPr>
            <w:tcW w:w="0" w:type="auto"/>
          </w:tcPr>
          <w:p w:rsidR="000F7341" w:rsidRPr="001060A1" w:rsidRDefault="000F7341">
            <w:pPr>
              <w:pStyle w:val="Default"/>
              <w:rPr>
                <w:sz w:val="20"/>
                <w:szCs w:val="20"/>
              </w:rPr>
            </w:pPr>
            <w:r w:rsidRPr="001060A1">
              <w:rPr>
                <w:sz w:val="20"/>
                <w:szCs w:val="20"/>
              </w:rPr>
              <w:t xml:space="preserve">44,53,16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18,6 </w:t>
            </w:r>
          </w:p>
        </w:tc>
        <w:tc>
          <w:tcPr>
            <w:tcW w:w="0" w:type="auto"/>
          </w:tcPr>
          <w:p w:rsidR="000F7341" w:rsidRPr="001060A1" w:rsidRDefault="000F7341">
            <w:pPr>
              <w:pStyle w:val="Default"/>
              <w:rPr>
                <w:sz w:val="20"/>
                <w:szCs w:val="20"/>
              </w:rPr>
            </w:pPr>
            <w:r w:rsidRPr="001060A1">
              <w:rPr>
                <w:sz w:val="20"/>
                <w:szCs w:val="20"/>
              </w:rPr>
              <w:t xml:space="preserve">45,54,17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19,7 </w:t>
            </w:r>
          </w:p>
        </w:tc>
        <w:tc>
          <w:tcPr>
            <w:tcW w:w="0" w:type="auto"/>
          </w:tcPr>
          <w:p w:rsidR="000F7341" w:rsidRPr="001060A1" w:rsidRDefault="000F7341">
            <w:pPr>
              <w:pStyle w:val="Default"/>
              <w:rPr>
                <w:sz w:val="20"/>
                <w:szCs w:val="20"/>
              </w:rPr>
            </w:pPr>
            <w:r w:rsidRPr="001060A1">
              <w:rPr>
                <w:sz w:val="20"/>
                <w:szCs w:val="20"/>
              </w:rPr>
              <w:t xml:space="preserve">46,55,18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20,8 </w:t>
            </w:r>
          </w:p>
        </w:tc>
        <w:tc>
          <w:tcPr>
            <w:tcW w:w="0" w:type="auto"/>
          </w:tcPr>
          <w:p w:rsidR="000F7341" w:rsidRPr="001060A1" w:rsidRDefault="000F7341">
            <w:pPr>
              <w:pStyle w:val="Default"/>
              <w:rPr>
                <w:sz w:val="20"/>
                <w:szCs w:val="20"/>
              </w:rPr>
            </w:pPr>
            <w:r w:rsidRPr="001060A1">
              <w:rPr>
                <w:sz w:val="20"/>
                <w:szCs w:val="20"/>
              </w:rPr>
              <w:t xml:space="preserve">47,56,19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21,9 </w:t>
            </w:r>
          </w:p>
        </w:tc>
        <w:tc>
          <w:tcPr>
            <w:tcW w:w="0" w:type="auto"/>
          </w:tcPr>
          <w:p w:rsidR="000F7341" w:rsidRPr="001060A1" w:rsidRDefault="000F7341">
            <w:pPr>
              <w:pStyle w:val="Default"/>
              <w:rPr>
                <w:sz w:val="20"/>
                <w:szCs w:val="20"/>
              </w:rPr>
            </w:pPr>
            <w:r w:rsidRPr="001060A1">
              <w:rPr>
                <w:sz w:val="20"/>
                <w:szCs w:val="20"/>
              </w:rPr>
              <w:t xml:space="preserve">1,57,20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22,10 </w:t>
            </w:r>
          </w:p>
        </w:tc>
      </w:tr>
    </w:tbl>
    <w:p w:rsidR="000F7341" w:rsidRDefault="000F7341" w:rsidP="00046E13">
      <w:pPr>
        <w:pStyle w:val="Default"/>
        <w:rPr>
          <w:sz w:val="23"/>
          <w:szCs w:val="23"/>
        </w:rPr>
      </w:pPr>
    </w:p>
    <w:p w:rsidR="00C30394" w:rsidRDefault="00C30394" w:rsidP="00C30394">
      <w:pPr>
        <w:pStyle w:val="Default"/>
        <w:rPr>
          <w:b/>
          <w:bCs/>
          <w:sz w:val="23"/>
          <w:szCs w:val="23"/>
        </w:rPr>
      </w:pPr>
      <w:r>
        <w:rPr>
          <w:b/>
          <w:bCs/>
          <w:sz w:val="23"/>
          <w:szCs w:val="23"/>
        </w:rPr>
        <w:t xml:space="preserve">ВОПРОСЫ И ЗАДАЧИ КОНТРОЛЬНОЙ РАБОТЫ </w:t>
      </w:r>
    </w:p>
    <w:p w:rsidR="00B52E30" w:rsidRDefault="00B52E30" w:rsidP="00C30394">
      <w:pPr>
        <w:pStyle w:val="Default"/>
        <w:rPr>
          <w:sz w:val="23"/>
          <w:szCs w:val="23"/>
        </w:rPr>
      </w:pPr>
    </w:p>
    <w:p w:rsidR="00C30394" w:rsidRDefault="00C30394" w:rsidP="00C30394">
      <w:pPr>
        <w:pStyle w:val="Default"/>
        <w:spacing w:after="27"/>
        <w:rPr>
          <w:sz w:val="23"/>
          <w:szCs w:val="23"/>
        </w:rPr>
      </w:pPr>
      <w:r>
        <w:rPr>
          <w:sz w:val="23"/>
          <w:szCs w:val="23"/>
        </w:rPr>
        <w:t xml:space="preserve">1. Сущность и содержание </w:t>
      </w:r>
      <w:proofErr w:type="gramStart"/>
      <w:r>
        <w:rPr>
          <w:sz w:val="23"/>
          <w:szCs w:val="23"/>
        </w:rPr>
        <w:t>экономического механизма</w:t>
      </w:r>
      <w:proofErr w:type="gramEnd"/>
      <w:r>
        <w:rPr>
          <w:sz w:val="23"/>
          <w:szCs w:val="23"/>
        </w:rPr>
        <w:t xml:space="preserve"> функционирования организации. </w:t>
      </w:r>
    </w:p>
    <w:p w:rsidR="00C30394" w:rsidRDefault="00C30394" w:rsidP="00C30394">
      <w:pPr>
        <w:pStyle w:val="Default"/>
        <w:spacing w:after="27"/>
        <w:rPr>
          <w:sz w:val="23"/>
          <w:szCs w:val="23"/>
        </w:rPr>
      </w:pPr>
      <w:r>
        <w:rPr>
          <w:sz w:val="23"/>
          <w:szCs w:val="23"/>
        </w:rPr>
        <w:t xml:space="preserve">2. Предмет экономики отрасли, сущность и значение. </w:t>
      </w:r>
    </w:p>
    <w:p w:rsidR="00C30394" w:rsidRDefault="00C30394" w:rsidP="00C30394">
      <w:pPr>
        <w:pStyle w:val="Default"/>
        <w:spacing w:after="27"/>
        <w:rPr>
          <w:sz w:val="23"/>
          <w:szCs w:val="23"/>
        </w:rPr>
      </w:pPr>
      <w:r>
        <w:rPr>
          <w:sz w:val="23"/>
          <w:szCs w:val="23"/>
        </w:rPr>
        <w:lastRenderedPageBreak/>
        <w:t xml:space="preserve">3. Виды предприятий в различных сферах деятельности. Классификация предприятий, ее значение и определяющие признаки. </w:t>
      </w:r>
    </w:p>
    <w:p w:rsidR="00C30394" w:rsidRDefault="00C30394" w:rsidP="00C30394">
      <w:pPr>
        <w:pStyle w:val="Default"/>
        <w:spacing w:after="27"/>
        <w:rPr>
          <w:sz w:val="23"/>
          <w:szCs w:val="23"/>
        </w:rPr>
      </w:pPr>
      <w:r>
        <w:rPr>
          <w:sz w:val="23"/>
          <w:szCs w:val="23"/>
        </w:rPr>
        <w:t>4. Классификация предп</w:t>
      </w:r>
      <w:r w:rsidR="008A3C2E">
        <w:rPr>
          <w:sz w:val="23"/>
          <w:szCs w:val="23"/>
        </w:rPr>
        <w:t>риятий по отраслевому признаку</w:t>
      </w:r>
    </w:p>
    <w:p w:rsidR="00C30394" w:rsidRDefault="00C30394" w:rsidP="00C30394">
      <w:pPr>
        <w:pStyle w:val="Default"/>
        <w:spacing w:after="27"/>
        <w:rPr>
          <w:sz w:val="23"/>
          <w:szCs w:val="23"/>
        </w:rPr>
      </w:pPr>
      <w:r>
        <w:rPr>
          <w:sz w:val="23"/>
          <w:szCs w:val="23"/>
        </w:rPr>
        <w:t xml:space="preserve">5. Классификация предприятий по организационно-правовым формам. </w:t>
      </w:r>
    </w:p>
    <w:p w:rsidR="00C30394" w:rsidRDefault="00D62A49" w:rsidP="00C30394">
      <w:pPr>
        <w:pStyle w:val="Default"/>
        <w:spacing w:after="27"/>
        <w:rPr>
          <w:sz w:val="23"/>
          <w:szCs w:val="23"/>
        </w:rPr>
      </w:pPr>
      <w:r>
        <w:rPr>
          <w:sz w:val="23"/>
          <w:szCs w:val="23"/>
        </w:rPr>
        <w:t>6. К</w:t>
      </w:r>
      <w:r w:rsidR="00C30394">
        <w:rPr>
          <w:sz w:val="23"/>
          <w:szCs w:val="23"/>
        </w:rPr>
        <w:t>онцен</w:t>
      </w:r>
      <w:r>
        <w:rPr>
          <w:sz w:val="23"/>
          <w:szCs w:val="23"/>
        </w:rPr>
        <w:t>трации производства,</w:t>
      </w:r>
      <w:r w:rsidRPr="00D62A49">
        <w:rPr>
          <w:sz w:val="23"/>
          <w:szCs w:val="23"/>
        </w:rPr>
        <w:t xml:space="preserve"> </w:t>
      </w:r>
      <w:r w:rsidR="008A3C2E">
        <w:rPr>
          <w:sz w:val="23"/>
          <w:szCs w:val="23"/>
        </w:rPr>
        <w:t>уровни</w:t>
      </w:r>
      <w:r>
        <w:rPr>
          <w:sz w:val="23"/>
          <w:szCs w:val="23"/>
        </w:rPr>
        <w:t xml:space="preserve"> концентрации производства.</w:t>
      </w:r>
    </w:p>
    <w:p w:rsidR="00C30394" w:rsidRDefault="00D62A49" w:rsidP="00C30394">
      <w:pPr>
        <w:pStyle w:val="Default"/>
        <w:spacing w:after="27"/>
        <w:rPr>
          <w:sz w:val="23"/>
          <w:szCs w:val="23"/>
        </w:rPr>
      </w:pPr>
      <w:r>
        <w:rPr>
          <w:sz w:val="23"/>
          <w:szCs w:val="23"/>
        </w:rPr>
        <w:t>7.</w:t>
      </w:r>
      <w:r w:rsidR="008A3C2E">
        <w:rPr>
          <w:sz w:val="23"/>
          <w:szCs w:val="23"/>
        </w:rPr>
        <w:t xml:space="preserve"> Специализация и о</w:t>
      </w:r>
      <w:r>
        <w:rPr>
          <w:sz w:val="23"/>
          <w:szCs w:val="23"/>
        </w:rPr>
        <w:t>сновные направления специализации производства.</w:t>
      </w:r>
    </w:p>
    <w:p w:rsidR="00C30394" w:rsidRDefault="00C30394" w:rsidP="00C30394">
      <w:pPr>
        <w:pStyle w:val="Default"/>
        <w:spacing w:after="27"/>
        <w:rPr>
          <w:sz w:val="23"/>
          <w:szCs w:val="23"/>
        </w:rPr>
      </w:pPr>
      <w:r>
        <w:rPr>
          <w:sz w:val="23"/>
          <w:szCs w:val="23"/>
        </w:rPr>
        <w:t xml:space="preserve">8. </w:t>
      </w:r>
      <w:r w:rsidR="008A3C2E">
        <w:rPr>
          <w:sz w:val="23"/>
          <w:szCs w:val="23"/>
        </w:rPr>
        <w:t>Кооперирование производства.</w:t>
      </w:r>
    </w:p>
    <w:p w:rsidR="00C30394" w:rsidRDefault="00C30394" w:rsidP="00C30394">
      <w:pPr>
        <w:pStyle w:val="Default"/>
        <w:spacing w:after="27"/>
        <w:rPr>
          <w:sz w:val="23"/>
          <w:szCs w:val="23"/>
        </w:rPr>
      </w:pPr>
      <w:r>
        <w:rPr>
          <w:sz w:val="23"/>
          <w:szCs w:val="23"/>
        </w:rPr>
        <w:t xml:space="preserve">9. </w:t>
      </w:r>
      <w:r w:rsidR="008A3C2E">
        <w:rPr>
          <w:sz w:val="23"/>
          <w:szCs w:val="23"/>
        </w:rPr>
        <w:t>Комбинирование производства: сущность, формы, показатели уровня.</w:t>
      </w:r>
    </w:p>
    <w:p w:rsidR="00C30394" w:rsidRDefault="00C30394" w:rsidP="00C30394">
      <w:pPr>
        <w:pStyle w:val="Default"/>
        <w:spacing w:after="27"/>
        <w:rPr>
          <w:sz w:val="23"/>
          <w:szCs w:val="23"/>
        </w:rPr>
      </w:pPr>
      <w:r>
        <w:rPr>
          <w:sz w:val="23"/>
          <w:szCs w:val="23"/>
        </w:rPr>
        <w:t xml:space="preserve">10. </w:t>
      </w:r>
      <w:proofErr w:type="gramStart"/>
      <w:r w:rsidR="00D82BB4">
        <w:rPr>
          <w:sz w:val="20"/>
          <w:szCs w:val="20"/>
        </w:rPr>
        <w:t>Ассоциативные (кооперативные) формы предпринимательства и некоммерческие организации: холдинги, финансово – промышленные группы, консорциумы, синдикаты, некоммерческие организации</w:t>
      </w:r>
      <w:proofErr w:type="gramEnd"/>
    </w:p>
    <w:p w:rsidR="00C30394" w:rsidRDefault="00C30394" w:rsidP="00C30394">
      <w:pPr>
        <w:pStyle w:val="Default"/>
        <w:spacing w:after="27"/>
        <w:rPr>
          <w:sz w:val="23"/>
          <w:szCs w:val="23"/>
        </w:rPr>
      </w:pPr>
      <w:r>
        <w:rPr>
          <w:sz w:val="23"/>
          <w:szCs w:val="23"/>
        </w:rPr>
        <w:t xml:space="preserve">11. </w:t>
      </w:r>
      <w:r w:rsidR="008A3C2E">
        <w:rPr>
          <w:sz w:val="23"/>
          <w:szCs w:val="23"/>
        </w:rPr>
        <w:t>Производственная и</w:t>
      </w:r>
      <w:r w:rsidR="00D62A49">
        <w:rPr>
          <w:sz w:val="23"/>
          <w:szCs w:val="23"/>
        </w:rPr>
        <w:t>нфраструктура предприятия</w:t>
      </w:r>
      <w:r w:rsidR="00D82BB4">
        <w:rPr>
          <w:sz w:val="23"/>
          <w:szCs w:val="23"/>
        </w:rPr>
        <w:t>как основа  экономического развития предприятия.</w:t>
      </w:r>
    </w:p>
    <w:p w:rsidR="00C30394" w:rsidRDefault="00C30394" w:rsidP="00C30394">
      <w:pPr>
        <w:pStyle w:val="Default"/>
        <w:spacing w:after="27"/>
        <w:rPr>
          <w:sz w:val="23"/>
          <w:szCs w:val="23"/>
        </w:rPr>
      </w:pPr>
      <w:r>
        <w:rPr>
          <w:sz w:val="23"/>
          <w:szCs w:val="23"/>
        </w:rPr>
        <w:t>12. Производственная структура предприятия</w:t>
      </w:r>
      <w:r w:rsidR="00D82BB4">
        <w:rPr>
          <w:sz w:val="23"/>
          <w:szCs w:val="23"/>
        </w:rPr>
        <w:t xml:space="preserve"> промышленности</w:t>
      </w:r>
      <w:r>
        <w:rPr>
          <w:sz w:val="23"/>
          <w:szCs w:val="23"/>
        </w:rPr>
        <w:t xml:space="preserve">. Пути совершенствования производственной структуры. </w:t>
      </w:r>
    </w:p>
    <w:p w:rsidR="00C30394" w:rsidRDefault="00C30394" w:rsidP="00C30394">
      <w:pPr>
        <w:pStyle w:val="Default"/>
        <w:spacing w:after="27"/>
        <w:rPr>
          <w:sz w:val="23"/>
          <w:szCs w:val="23"/>
        </w:rPr>
      </w:pPr>
      <w:r>
        <w:rPr>
          <w:sz w:val="23"/>
          <w:szCs w:val="23"/>
        </w:rPr>
        <w:t>13. Производственный процесс</w:t>
      </w:r>
      <w:r w:rsidR="008A3C2E">
        <w:rPr>
          <w:sz w:val="23"/>
          <w:szCs w:val="23"/>
        </w:rPr>
        <w:t xml:space="preserve"> предприятия: понятие, содержание</w:t>
      </w:r>
      <w:r w:rsidR="00B944E6">
        <w:rPr>
          <w:sz w:val="23"/>
          <w:szCs w:val="23"/>
        </w:rPr>
        <w:t>, принципы организации</w:t>
      </w:r>
      <w:r>
        <w:rPr>
          <w:sz w:val="23"/>
          <w:szCs w:val="23"/>
        </w:rPr>
        <w:t xml:space="preserve">. </w:t>
      </w:r>
    </w:p>
    <w:p w:rsidR="00C30394" w:rsidRDefault="00C30394" w:rsidP="00C30394">
      <w:pPr>
        <w:pStyle w:val="Default"/>
        <w:spacing w:after="27"/>
        <w:rPr>
          <w:sz w:val="23"/>
          <w:szCs w:val="23"/>
        </w:rPr>
      </w:pPr>
      <w:r>
        <w:rPr>
          <w:sz w:val="23"/>
          <w:szCs w:val="23"/>
        </w:rPr>
        <w:t xml:space="preserve">14. </w:t>
      </w:r>
      <w:r w:rsidR="00196A23">
        <w:rPr>
          <w:sz w:val="23"/>
          <w:szCs w:val="23"/>
        </w:rPr>
        <w:t>Поточное производство как эффективная форма организации производственного  процесса</w:t>
      </w:r>
    </w:p>
    <w:p w:rsidR="00C30394" w:rsidRDefault="00C30394" w:rsidP="00C30394">
      <w:pPr>
        <w:pStyle w:val="Default"/>
        <w:rPr>
          <w:sz w:val="23"/>
          <w:szCs w:val="23"/>
        </w:rPr>
      </w:pPr>
      <w:r>
        <w:rPr>
          <w:sz w:val="23"/>
          <w:szCs w:val="23"/>
        </w:rPr>
        <w:t xml:space="preserve">15. </w:t>
      </w:r>
      <w:r w:rsidR="00B944E6">
        <w:rPr>
          <w:sz w:val="23"/>
          <w:szCs w:val="23"/>
        </w:rPr>
        <w:t xml:space="preserve">Организация производственного процесса в пространстве, виды движения предмета труда в процессе производства. </w:t>
      </w:r>
    </w:p>
    <w:p w:rsidR="00C30394" w:rsidRDefault="00C30394" w:rsidP="00C30394">
      <w:pPr>
        <w:pStyle w:val="Default"/>
        <w:spacing w:after="28"/>
        <w:rPr>
          <w:sz w:val="23"/>
          <w:szCs w:val="23"/>
        </w:rPr>
      </w:pPr>
      <w:r>
        <w:rPr>
          <w:sz w:val="23"/>
          <w:szCs w:val="23"/>
        </w:rPr>
        <w:t xml:space="preserve">16. </w:t>
      </w:r>
      <w:r w:rsidR="00D82BB4">
        <w:rPr>
          <w:sz w:val="23"/>
          <w:szCs w:val="23"/>
        </w:rPr>
        <w:t>Технологический процесс, его элементы.</w:t>
      </w:r>
    </w:p>
    <w:p w:rsidR="0003207C" w:rsidRDefault="00C30394" w:rsidP="00C30394">
      <w:pPr>
        <w:pStyle w:val="Default"/>
        <w:spacing w:after="28"/>
        <w:rPr>
          <w:sz w:val="23"/>
          <w:szCs w:val="23"/>
        </w:rPr>
      </w:pPr>
      <w:r>
        <w:rPr>
          <w:sz w:val="23"/>
          <w:szCs w:val="23"/>
        </w:rPr>
        <w:t xml:space="preserve">17. </w:t>
      </w:r>
      <w:r w:rsidR="00F07297">
        <w:rPr>
          <w:sz w:val="23"/>
          <w:szCs w:val="23"/>
        </w:rPr>
        <w:t>Производственный цикл, его длительность.</w:t>
      </w:r>
    </w:p>
    <w:p w:rsidR="00C30394" w:rsidRDefault="00C30394" w:rsidP="00C30394">
      <w:pPr>
        <w:pStyle w:val="Default"/>
        <w:spacing w:after="28"/>
        <w:rPr>
          <w:sz w:val="23"/>
          <w:szCs w:val="23"/>
        </w:rPr>
      </w:pPr>
      <w:r>
        <w:rPr>
          <w:sz w:val="23"/>
          <w:szCs w:val="23"/>
        </w:rPr>
        <w:t xml:space="preserve">18. </w:t>
      </w:r>
      <w:r w:rsidR="00B944E6">
        <w:rPr>
          <w:sz w:val="23"/>
          <w:szCs w:val="23"/>
        </w:rPr>
        <w:t>Основные средства, их классификация  и структура.</w:t>
      </w:r>
      <w:r>
        <w:rPr>
          <w:sz w:val="23"/>
          <w:szCs w:val="23"/>
        </w:rPr>
        <w:t xml:space="preserve"> </w:t>
      </w:r>
    </w:p>
    <w:p w:rsidR="00B944E6" w:rsidRDefault="00C30394" w:rsidP="00C30394">
      <w:pPr>
        <w:pStyle w:val="Default"/>
        <w:spacing w:after="28"/>
        <w:rPr>
          <w:sz w:val="23"/>
          <w:szCs w:val="23"/>
        </w:rPr>
      </w:pPr>
      <w:r>
        <w:rPr>
          <w:sz w:val="23"/>
          <w:szCs w:val="23"/>
        </w:rPr>
        <w:t xml:space="preserve">19. </w:t>
      </w:r>
      <w:r w:rsidR="00B944E6">
        <w:rPr>
          <w:sz w:val="23"/>
          <w:szCs w:val="23"/>
        </w:rPr>
        <w:t>Стоимостная оценка основных средств.</w:t>
      </w:r>
    </w:p>
    <w:p w:rsidR="00C30394" w:rsidRDefault="00C30394" w:rsidP="00C30394">
      <w:pPr>
        <w:pStyle w:val="Default"/>
        <w:spacing w:after="28"/>
        <w:rPr>
          <w:sz w:val="23"/>
          <w:szCs w:val="23"/>
        </w:rPr>
      </w:pPr>
      <w:r>
        <w:rPr>
          <w:sz w:val="23"/>
          <w:szCs w:val="23"/>
        </w:rPr>
        <w:t xml:space="preserve">20. </w:t>
      </w:r>
      <w:r w:rsidR="00B944E6">
        <w:rPr>
          <w:sz w:val="23"/>
          <w:szCs w:val="23"/>
        </w:rPr>
        <w:t xml:space="preserve">Износ, воспроизводство и амортизация основных средств. </w:t>
      </w:r>
    </w:p>
    <w:p w:rsidR="00C30394" w:rsidRDefault="00C30394" w:rsidP="00C30394">
      <w:pPr>
        <w:pStyle w:val="Default"/>
        <w:spacing w:after="28"/>
        <w:rPr>
          <w:sz w:val="23"/>
          <w:szCs w:val="23"/>
        </w:rPr>
      </w:pPr>
      <w:r>
        <w:rPr>
          <w:sz w:val="23"/>
          <w:szCs w:val="23"/>
        </w:rPr>
        <w:t xml:space="preserve">21. </w:t>
      </w:r>
      <w:proofErr w:type="gramStart"/>
      <w:r w:rsidR="00054353">
        <w:rPr>
          <w:sz w:val="23"/>
          <w:szCs w:val="23"/>
        </w:rPr>
        <w:t>Экономическая</w:t>
      </w:r>
      <w:proofErr w:type="gramEnd"/>
      <w:r w:rsidR="00054353">
        <w:rPr>
          <w:sz w:val="23"/>
          <w:szCs w:val="23"/>
        </w:rPr>
        <w:t xml:space="preserve"> сушность и принципы аренды.</w:t>
      </w:r>
    </w:p>
    <w:p w:rsidR="00C30394" w:rsidRDefault="00C30394" w:rsidP="00C30394">
      <w:pPr>
        <w:pStyle w:val="Default"/>
        <w:spacing w:after="28"/>
        <w:rPr>
          <w:sz w:val="23"/>
          <w:szCs w:val="23"/>
        </w:rPr>
      </w:pPr>
      <w:r>
        <w:rPr>
          <w:sz w:val="23"/>
          <w:szCs w:val="23"/>
        </w:rPr>
        <w:t xml:space="preserve">22. </w:t>
      </w:r>
      <w:r w:rsidR="00054353">
        <w:rPr>
          <w:sz w:val="23"/>
          <w:szCs w:val="23"/>
        </w:rPr>
        <w:t>Экономическая сущность, состав и структура оборотных средств.</w:t>
      </w:r>
    </w:p>
    <w:p w:rsidR="00C30394" w:rsidRDefault="00C30394" w:rsidP="00C30394">
      <w:pPr>
        <w:pStyle w:val="Default"/>
        <w:spacing w:after="28"/>
        <w:rPr>
          <w:sz w:val="23"/>
          <w:szCs w:val="23"/>
        </w:rPr>
      </w:pPr>
      <w:r>
        <w:rPr>
          <w:sz w:val="23"/>
          <w:szCs w:val="23"/>
        </w:rPr>
        <w:t xml:space="preserve">23. </w:t>
      </w:r>
      <w:r w:rsidR="00054353">
        <w:rPr>
          <w:sz w:val="23"/>
          <w:szCs w:val="23"/>
        </w:rPr>
        <w:t>Нормирование оборотных средств</w:t>
      </w:r>
    </w:p>
    <w:p w:rsidR="00C30394" w:rsidRDefault="00C30394" w:rsidP="00C30394">
      <w:pPr>
        <w:pStyle w:val="Default"/>
        <w:spacing w:after="28"/>
        <w:rPr>
          <w:sz w:val="23"/>
          <w:szCs w:val="23"/>
        </w:rPr>
      </w:pPr>
      <w:r>
        <w:rPr>
          <w:sz w:val="23"/>
          <w:szCs w:val="23"/>
        </w:rPr>
        <w:t xml:space="preserve">24. </w:t>
      </w:r>
      <w:r w:rsidR="00B944E6">
        <w:rPr>
          <w:sz w:val="23"/>
          <w:szCs w:val="23"/>
        </w:rPr>
        <w:t>Материальные ресурсы, показатели и п</w:t>
      </w:r>
      <w:r>
        <w:rPr>
          <w:sz w:val="23"/>
          <w:szCs w:val="23"/>
        </w:rPr>
        <w:t xml:space="preserve">ути улучшения использования </w:t>
      </w:r>
      <w:r w:rsidR="00B944E6">
        <w:rPr>
          <w:sz w:val="23"/>
          <w:szCs w:val="23"/>
        </w:rPr>
        <w:t xml:space="preserve"> материальных ресурсов.</w:t>
      </w:r>
      <w:r>
        <w:rPr>
          <w:sz w:val="23"/>
          <w:szCs w:val="23"/>
        </w:rPr>
        <w:t xml:space="preserve"> </w:t>
      </w:r>
    </w:p>
    <w:p w:rsidR="00C30394" w:rsidRDefault="00C30394" w:rsidP="00C30394">
      <w:pPr>
        <w:pStyle w:val="Default"/>
        <w:spacing w:after="28"/>
        <w:rPr>
          <w:sz w:val="23"/>
          <w:szCs w:val="23"/>
        </w:rPr>
      </w:pPr>
      <w:r>
        <w:rPr>
          <w:sz w:val="23"/>
          <w:szCs w:val="23"/>
        </w:rPr>
        <w:t xml:space="preserve">25. </w:t>
      </w:r>
      <w:r w:rsidR="00054353">
        <w:rPr>
          <w:sz w:val="23"/>
          <w:szCs w:val="23"/>
        </w:rPr>
        <w:t xml:space="preserve">Состав и </w:t>
      </w:r>
      <w:r w:rsidR="00B944E6">
        <w:rPr>
          <w:sz w:val="23"/>
          <w:szCs w:val="23"/>
        </w:rPr>
        <w:t>с</w:t>
      </w:r>
      <w:r>
        <w:rPr>
          <w:sz w:val="23"/>
          <w:szCs w:val="23"/>
        </w:rPr>
        <w:t xml:space="preserve">труктура кадров </w:t>
      </w:r>
      <w:r w:rsidR="00054353">
        <w:rPr>
          <w:sz w:val="23"/>
          <w:szCs w:val="23"/>
        </w:rPr>
        <w:t>организации.</w:t>
      </w:r>
      <w:r>
        <w:rPr>
          <w:sz w:val="23"/>
          <w:szCs w:val="23"/>
        </w:rPr>
        <w:t xml:space="preserve"> </w:t>
      </w:r>
      <w:r w:rsidR="00054353">
        <w:rPr>
          <w:sz w:val="23"/>
          <w:szCs w:val="23"/>
        </w:rPr>
        <w:t>Производственный персонал организации.</w:t>
      </w:r>
    </w:p>
    <w:p w:rsidR="00C30394" w:rsidRDefault="00C30394" w:rsidP="00C30394">
      <w:pPr>
        <w:pStyle w:val="Default"/>
        <w:spacing w:after="28"/>
        <w:rPr>
          <w:sz w:val="23"/>
          <w:szCs w:val="23"/>
        </w:rPr>
      </w:pPr>
      <w:r>
        <w:rPr>
          <w:sz w:val="23"/>
          <w:szCs w:val="23"/>
        </w:rPr>
        <w:t xml:space="preserve">26. </w:t>
      </w:r>
      <w:r w:rsidR="00F07297">
        <w:rPr>
          <w:sz w:val="23"/>
          <w:szCs w:val="23"/>
        </w:rPr>
        <w:t>Планирование кадров  и их подбор.</w:t>
      </w:r>
    </w:p>
    <w:p w:rsidR="00C30394" w:rsidRDefault="00C30394" w:rsidP="00C30394">
      <w:pPr>
        <w:pStyle w:val="Default"/>
        <w:spacing w:after="28"/>
        <w:rPr>
          <w:sz w:val="23"/>
          <w:szCs w:val="23"/>
        </w:rPr>
      </w:pPr>
      <w:r>
        <w:rPr>
          <w:sz w:val="23"/>
          <w:szCs w:val="23"/>
        </w:rPr>
        <w:t xml:space="preserve">27. </w:t>
      </w:r>
      <w:r w:rsidR="00054353">
        <w:rPr>
          <w:sz w:val="23"/>
          <w:szCs w:val="23"/>
        </w:rPr>
        <w:t>Производительность труда</w:t>
      </w:r>
      <w:r w:rsidR="00F07297">
        <w:rPr>
          <w:sz w:val="23"/>
          <w:szCs w:val="23"/>
        </w:rPr>
        <w:t>.</w:t>
      </w:r>
      <w:r w:rsidR="00054353">
        <w:rPr>
          <w:sz w:val="23"/>
          <w:szCs w:val="23"/>
        </w:rPr>
        <w:t xml:space="preserve"> Методы измерения производительности труда.</w:t>
      </w:r>
    </w:p>
    <w:p w:rsidR="00054353" w:rsidRDefault="00C30394" w:rsidP="00C30394">
      <w:pPr>
        <w:pStyle w:val="Default"/>
        <w:spacing w:after="28"/>
        <w:rPr>
          <w:sz w:val="23"/>
          <w:szCs w:val="23"/>
        </w:rPr>
      </w:pPr>
      <w:r>
        <w:rPr>
          <w:sz w:val="23"/>
          <w:szCs w:val="23"/>
        </w:rPr>
        <w:t xml:space="preserve">28. </w:t>
      </w:r>
      <w:r w:rsidR="00DE36E1">
        <w:rPr>
          <w:sz w:val="23"/>
          <w:szCs w:val="23"/>
        </w:rPr>
        <w:t xml:space="preserve">Показатели  уровня производительности труда, факторы роста. </w:t>
      </w:r>
    </w:p>
    <w:p w:rsidR="00C30394" w:rsidRDefault="00C30394" w:rsidP="00C30394">
      <w:pPr>
        <w:pStyle w:val="Default"/>
        <w:spacing w:after="28"/>
        <w:rPr>
          <w:sz w:val="23"/>
          <w:szCs w:val="23"/>
        </w:rPr>
      </w:pPr>
      <w:r>
        <w:rPr>
          <w:sz w:val="23"/>
          <w:szCs w:val="23"/>
        </w:rPr>
        <w:t>29.</w:t>
      </w:r>
      <w:r w:rsidR="00054353">
        <w:rPr>
          <w:sz w:val="23"/>
          <w:szCs w:val="23"/>
        </w:rPr>
        <w:t xml:space="preserve"> Нормирование труда. Методы нормирования труда.</w:t>
      </w:r>
    </w:p>
    <w:p w:rsidR="00DE36E1" w:rsidRDefault="00C30394" w:rsidP="00C30394">
      <w:pPr>
        <w:pStyle w:val="Default"/>
        <w:spacing w:after="28"/>
        <w:rPr>
          <w:sz w:val="23"/>
          <w:szCs w:val="23"/>
        </w:rPr>
      </w:pPr>
      <w:r>
        <w:rPr>
          <w:sz w:val="23"/>
          <w:szCs w:val="23"/>
        </w:rPr>
        <w:t>30.</w:t>
      </w:r>
      <w:r w:rsidR="00054353">
        <w:rPr>
          <w:sz w:val="23"/>
          <w:szCs w:val="23"/>
        </w:rPr>
        <w:t>Основные положения оплаты труда на предприятии</w:t>
      </w:r>
      <w:r w:rsidR="00DE36E1">
        <w:rPr>
          <w:sz w:val="23"/>
          <w:szCs w:val="23"/>
        </w:rPr>
        <w:t>, виды и принципы оплаты</w:t>
      </w:r>
      <w:r w:rsidR="00054353">
        <w:rPr>
          <w:sz w:val="23"/>
          <w:szCs w:val="23"/>
        </w:rPr>
        <w:t>.</w:t>
      </w:r>
    </w:p>
    <w:p w:rsidR="00C30394" w:rsidRDefault="00DE36E1" w:rsidP="00C30394">
      <w:pPr>
        <w:pStyle w:val="Default"/>
        <w:spacing w:after="28"/>
        <w:rPr>
          <w:sz w:val="23"/>
          <w:szCs w:val="23"/>
        </w:rPr>
      </w:pPr>
      <w:r>
        <w:rPr>
          <w:sz w:val="23"/>
          <w:szCs w:val="23"/>
        </w:rPr>
        <w:t>31. Формы и системы оплаты труда работников предприятия</w:t>
      </w:r>
      <w:r w:rsidR="002F3D30">
        <w:rPr>
          <w:sz w:val="23"/>
          <w:szCs w:val="23"/>
        </w:rPr>
        <w:t>, их разновидности, преимущества, недостатки.</w:t>
      </w:r>
    </w:p>
    <w:p w:rsidR="002F3D30" w:rsidRDefault="00C30394" w:rsidP="002F3D30">
      <w:pPr>
        <w:pStyle w:val="Default"/>
        <w:spacing w:after="28"/>
        <w:rPr>
          <w:sz w:val="23"/>
          <w:szCs w:val="23"/>
        </w:rPr>
      </w:pPr>
      <w:r>
        <w:rPr>
          <w:sz w:val="23"/>
          <w:szCs w:val="23"/>
        </w:rPr>
        <w:t>32.</w:t>
      </w:r>
      <w:r w:rsidR="002F3D30">
        <w:rPr>
          <w:sz w:val="23"/>
          <w:szCs w:val="23"/>
        </w:rPr>
        <w:t xml:space="preserve"> Фонд оплаты труда и его структура. Премирование на предприятии</w:t>
      </w:r>
    </w:p>
    <w:p w:rsidR="002F3D30" w:rsidRDefault="002F3D30" w:rsidP="002F3D30">
      <w:pPr>
        <w:pStyle w:val="Default"/>
        <w:spacing w:after="28"/>
        <w:rPr>
          <w:sz w:val="23"/>
          <w:szCs w:val="23"/>
        </w:rPr>
      </w:pPr>
      <w:r>
        <w:rPr>
          <w:sz w:val="23"/>
          <w:szCs w:val="23"/>
        </w:rPr>
        <w:t>33.Инновационная деятельность предприятия, ее содержание.</w:t>
      </w:r>
    </w:p>
    <w:p w:rsidR="002F3D30" w:rsidRDefault="002F3D30" w:rsidP="002F3D30">
      <w:pPr>
        <w:pStyle w:val="Default"/>
        <w:spacing w:after="28"/>
        <w:rPr>
          <w:sz w:val="23"/>
          <w:szCs w:val="23"/>
        </w:rPr>
      </w:pPr>
      <w:r>
        <w:rPr>
          <w:sz w:val="23"/>
          <w:szCs w:val="23"/>
        </w:rPr>
        <w:t>34. Понятие и структура инвестиций.</w:t>
      </w:r>
    </w:p>
    <w:p w:rsidR="002F3D30" w:rsidRDefault="002F3D30" w:rsidP="002F3D30">
      <w:pPr>
        <w:pStyle w:val="Default"/>
        <w:spacing w:after="28"/>
        <w:rPr>
          <w:sz w:val="23"/>
          <w:szCs w:val="23"/>
        </w:rPr>
      </w:pPr>
      <w:r>
        <w:rPr>
          <w:sz w:val="23"/>
          <w:szCs w:val="23"/>
        </w:rPr>
        <w:t>35.</w:t>
      </w:r>
      <w:r w:rsidRPr="002F3D30">
        <w:rPr>
          <w:sz w:val="23"/>
          <w:szCs w:val="23"/>
        </w:rPr>
        <w:t xml:space="preserve"> </w:t>
      </w:r>
      <w:r>
        <w:rPr>
          <w:sz w:val="23"/>
          <w:szCs w:val="23"/>
        </w:rPr>
        <w:t>Состав и структура капитальных вложений, показатели экономическая эффективности.</w:t>
      </w:r>
    </w:p>
    <w:p w:rsidR="002F3D30" w:rsidRDefault="002F3D30" w:rsidP="002F3D30">
      <w:pPr>
        <w:pStyle w:val="Default"/>
        <w:spacing w:after="28"/>
        <w:rPr>
          <w:sz w:val="23"/>
          <w:szCs w:val="23"/>
        </w:rPr>
      </w:pPr>
      <w:r>
        <w:rPr>
          <w:sz w:val="23"/>
          <w:szCs w:val="23"/>
        </w:rPr>
        <w:t>36. Понятие маркетинга, принципы и цели, функции маркетинга на предприятии</w:t>
      </w:r>
    </w:p>
    <w:p w:rsidR="002F3D30" w:rsidRDefault="002F3D30" w:rsidP="002F3D30">
      <w:pPr>
        <w:pStyle w:val="Default"/>
        <w:spacing w:after="28"/>
        <w:rPr>
          <w:sz w:val="23"/>
          <w:szCs w:val="23"/>
        </w:rPr>
      </w:pPr>
      <w:r>
        <w:rPr>
          <w:sz w:val="23"/>
          <w:szCs w:val="23"/>
        </w:rPr>
        <w:t>37. Организация сбыта  и распространение товаров через оптовую и розничную торговлю.</w:t>
      </w:r>
    </w:p>
    <w:p w:rsidR="002F3D30" w:rsidRDefault="002F3D30" w:rsidP="002F3D30">
      <w:pPr>
        <w:pStyle w:val="Default"/>
        <w:spacing w:after="28"/>
        <w:rPr>
          <w:sz w:val="23"/>
          <w:szCs w:val="23"/>
        </w:rPr>
      </w:pPr>
      <w:r>
        <w:rPr>
          <w:sz w:val="23"/>
          <w:szCs w:val="23"/>
        </w:rPr>
        <w:t>38. Производственная программа, ее измерители. Этапы становления производственной программы предприятия.</w:t>
      </w:r>
    </w:p>
    <w:p w:rsidR="002F3D30" w:rsidRDefault="002F3D30" w:rsidP="002F3D30">
      <w:pPr>
        <w:pStyle w:val="Default"/>
        <w:spacing w:after="28"/>
        <w:rPr>
          <w:sz w:val="23"/>
          <w:szCs w:val="23"/>
        </w:rPr>
      </w:pPr>
      <w:r>
        <w:rPr>
          <w:sz w:val="23"/>
          <w:szCs w:val="23"/>
        </w:rPr>
        <w:t>39. Производственная мощность. Расчет производственной мощности предприятия.</w:t>
      </w:r>
    </w:p>
    <w:p w:rsidR="002F3D30" w:rsidRDefault="002F3D30" w:rsidP="002F3D30">
      <w:pPr>
        <w:pStyle w:val="Default"/>
        <w:spacing w:after="28"/>
        <w:rPr>
          <w:sz w:val="23"/>
          <w:szCs w:val="23"/>
        </w:rPr>
      </w:pPr>
      <w:r>
        <w:rPr>
          <w:sz w:val="23"/>
          <w:szCs w:val="23"/>
        </w:rPr>
        <w:t>40. Понятие издержек и себестоимости продукции.</w:t>
      </w:r>
    </w:p>
    <w:p w:rsidR="002F3D30" w:rsidRDefault="002F3D30" w:rsidP="002F3D30">
      <w:pPr>
        <w:pStyle w:val="Default"/>
        <w:spacing w:after="28"/>
        <w:rPr>
          <w:sz w:val="23"/>
          <w:szCs w:val="23"/>
        </w:rPr>
      </w:pPr>
      <w:r>
        <w:rPr>
          <w:sz w:val="23"/>
          <w:szCs w:val="23"/>
        </w:rPr>
        <w:t>41. Классификация затрат на производство и реализацию продукции.</w:t>
      </w:r>
    </w:p>
    <w:p w:rsidR="002F3D30" w:rsidRDefault="002F3D30" w:rsidP="002F3D30">
      <w:pPr>
        <w:pStyle w:val="Default"/>
        <w:spacing w:after="28"/>
        <w:rPr>
          <w:sz w:val="23"/>
          <w:szCs w:val="23"/>
        </w:rPr>
      </w:pPr>
      <w:r>
        <w:rPr>
          <w:sz w:val="23"/>
          <w:szCs w:val="23"/>
        </w:rPr>
        <w:t>42. Смета затрат и методика ее составления.</w:t>
      </w:r>
    </w:p>
    <w:p w:rsidR="00C30394" w:rsidRDefault="002F3D30" w:rsidP="002F3D30">
      <w:pPr>
        <w:pStyle w:val="Default"/>
        <w:spacing w:after="28"/>
        <w:rPr>
          <w:sz w:val="23"/>
          <w:szCs w:val="23"/>
        </w:rPr>
      </w:pPr>
      <w:r>
        <w:rPr>
          <w:sz w:val="23"/>
          <w:szCs w:val="23"/>
        </w:rPr>
        <w:t>43. Сущность прибыли, ее источники и виды.</w:t>
      </w:r>
    </w:p>
    <w:p w:rsidR="00C30394" w:rsidRDefault="00C30394" w:rsidP="00C30394">
      <w:pPr>
        <w:pStyle w:val="Default"/>
        <w:spacing w:after="28"/>
        <w:rPr>
          <w:sz w:val="23"/>
          <w:szCs w:val="23"/>
        </w:rPr>
      </w:pPr>
      <w:r>
        <w:rPr>
          <w:sz w:val="23"/>
          <w:szCs w:val="23"/>
        </w:rPr>
        <w:t xml:space="preserve">44. </w:t>
      </w:r>
      <w:r w:rsidR="0003207C">
        <w:rPr>
          <w:sz w:val="23"/>
          <w:szCs w:val="23"/>
        </w:rPr>
        <w:t>Рентабельност</w:t>
      </w:r>
      <w:proofErr w:type="gramStart"/>
      <w:r w:rsidR="0003207C">
        <w:rPr>
          <w:sz w:val="23"/>
          <w:szCs w:val="23"/>
        </w:rPr>
        <w:t>ь-</w:t>
      </w:r>
      <w:proofErr w:type="gramEnd"/>
      <w:r w:rsidR="0003207C">
        <w:rPr>
          <w:sz w:val="23"/>
          <w:szCs w:val="23"/>
        </w:rPr>
        <w:t xml:space="preserve"> показатель эффективности работы предприятия. Виды рентабельности.</w:t>
      </w:r>
    </w:p>
    <w:p w:rsidR="00C30394" w:rsidRDefault="00C30394" w:rsidP="00C30394">
      <w:pPr>
        <w:pStyle w:val="Default"/>
        <w:spacing w:after="28"/>
        <w:rPr>
          <w:sz w:val="23"/>
          <w:szCs w:val="23"/>
        </w:rPr>
      </w:pPr>
      <w:r>
        <w:rPr>
          <w:sz w:val="23"/>
          <w:szCs w:val="23"/>
        </w:rPr>
        <w:t xml:space="preserve">45. </w:t>
      </w:r>
      <w:r w:rsidR="0003207C">
        <w:rPr>
          <w:sz w:val="23"/>
          <w:szCs w:val="23"/>
        </w:rPr>
        <w:t>Сущность, функции цены как экономической категории.</w:t>
      </w:r>
    </w:p>
    <w:p w:rsidR="00C30394" w:rsidRDefault="00C30394" w:rsidP="00C30394">
      <w:pPr>
        <w:pStyle w:val="Default"/>
        <w:spacing w:after="28"/>
        <w:rPr>
          <w:sz w:val="23"/>
          <w:szCs w:val="23"/>
        </w:rPr>
      </w:pPr>
      <w:r>
        <w:rPr>
          <w:sz w:val="23"/>
          <w:szCs w:val="23"/>
        </w:rPr>
        <w:lastRenderedPageBreak/>
        <w:t xml:space="preserve">46. </w:t>
      </w:r>
      <w:r w:rsidR="0003207C">
        <w:rPr>
          <w:sz w:val="23"/>
          <w:szCs w:val="23"/>
        </w:rPr>
        <w:t>Система цен и классификация цен. Ценовая политика предприятия.</w:t>
      </w:r>
    </w:p>
    <w:p w:rsidR="0003207C" w:rsidRDefault="00C30394" w:rsidP="00C30394">
      <w:pPr>
        <w:pStyle w:val="Default"/>
        <w:spacing w:after="28"/>
        <w:rPr>
          <w:sz w:val="23"/>
          <w:szCs w:val="23"/>
        </w:rPr>
      </w:pPr>
      <w:r>
        <w:rPr>
          <w:sz w:val="23"/>
          <w:szCs w:val="23"/>
        </w:rPr>
        <w:t xml:space="preserve">47. </w:t>
      </w:r>
      <w:r w:rsidR="0003207C">
        <w:rPr>
          <w:sz w:val="23"/>
          <w:szCs w:val="23"/>
        </w:rPr>
        <w:t>Планирование как основа  рационального функционирования предприятия. Бизнес-  план.</w:t>
      </w:r>
    </w:p>
    <w:p w:rsidR="00C30394" w:rsidRDefault="00C30394" w:rsidP="00C30394">
      <w:pPr>
        <w:pStyle w:val="Default"/>
        <w:spacing w:after="28"/>
        <w:rPr>
          <w:sz w:val="23"/>
          <w:szCs w:val="23"/>
        </w:rPr>
      </w:pPr>
      <w:r>
        <w:rPr>
          <w:sz w:val="23"/>
          <w:szCs w:val="23"/>
        </w:rPr>
        <w:t>48. Понятие и структура предпринимательских правоотношений.</w:t>
      </w:r>
      <w:r w:rsidR="00F07297">
        <w:rPr>
          <w:sz w:val="23"/>
          <w:szCs w:val="23"/>
        </w:rPr>
        <w:t xml:space="preserve"> Субъекты предпринимательской деятельности.</w:t>
      </w:r>
      <w:r>
        <w:rPr>
          <w:sz w:val="23"/>
          <w:szCs w:val="23"/>
        </w:rPr>
        <w:t xml:space="preserve"> </w:t>
      </w:r>
    </w:p>
    <w:p w:rsidR="00C30394" w:rsidRDefault="00C30394" w:rsidP="00C30394">
      <w:pPr>
        <w:pStyle w:val="Default"/>
        <w:spacing w:after="28"/>
        <w:rPr>
          <w:sz w:val="23"/>
          <w:szCs w:val="23"/>
        </w:rPr>
      </w:pPr>
      <w:r>
        <w:rPr>
          <w:sz w:val="23"/>
          <w:szCs w:val="23"/>
        </w:rPr>
        <w:t xml:space="preserve">49. Понятие банкротства индивидуального предпринимателя и юридического лица. </w:t>
      </w:r>
    </w:p>
    <w:p w:rsidR="00C30394" w:rsidRDefault="00C30394" w:rsidP="00C30394">
      <w:pPr>
        <w:pStyle w:val="Default"/>
        <w:spacing w:after="28"/>
        <w:rPr>
          <w:sz w:val="23"/>
          <w:szCs w:val="23"/>
        </w:rPr>
      </w:pPr>
      <w:r>
        <w:rPr>
          <w:sz w:val="23"/>
          <w:szCs w:val="23"/>
        </w:rPr>
        <w:t xml:space="preserve">50. Понятие предпринимательской деятельности, её признаки. Виды и функции предпринимательства </w:t>
      </w:r>
    </w:p>
    <w:p w:rsidR="00C30394" w:rsidRDefault="00C30394" w:rsidP="00C30394">
      <w:pPr>
        <w:pStyle w:val="Default"/>
        <w:spacing w:after="28"/>
        <w:rPr>
          <w:sz w:val="23"/>
          <w:szCs w:val="23"/>
        </w:rPr>
      </w:pPr>
      <w:r>
        <w:rPr>
          <w:sz w:val="23"/>
          <w:szCs w:val="23"/>
        </w:rPr>
        <w:t xml:space="preserve">51. Порядок очередности погашения долгов при проведении процедуры банкротства. </w:t>
      </w:r>
    </w:p>
    <w:p w:rsidR="00C30394" w:rsidRDefault="00C30394" w:rsidP="00C30394">
      <w:pPr>
        <w:pStyle w:val="Default"/>
        <w:spacing w:after="28"/>
        <w:rPr>
          <w:sz w:val="23"/>
          <w:szCs w:val="23"/>
        </w:rPr>
      </w:pPr>
      <w:r>
        <w:rPr>
          <w:sz w:val="23"/>
          <w:szCs w:val="23"/>
        </w:rPr>
        <w:t>52. Понятие экономических споров. Виды экономических споров</w:t>
      </w:r>
      <w:r w:rsidR="00F07297">
        <w:rPr>
          <w:sz w:val="23"/>
          <w:szCs w:val="23"/>
        </w:rPr>
        <w:t>.</w:t>
      </w:r>
      <w:r>
        <w:rPr>
          <w:sz w:val="23"/>
          <w:szCs w:val="23"/>
        </w:rPr>
        <w:t xml:space="preserve"> </w:t>
      </w:r>
    </w:p>
    <w:p w:rsidR="00C30394" w:rsidRDefault="00C30394" w:rsidP="00C30394">
      <w:pPr>
        <w:pStyle w:val="Default"/>
        <w:spacing w:after="28"/>
        <w:rPr>
          <w:sz w:val="23"/>
          <w:szCs w:val="23"/>
        </w:rPr>
      </w:pPr>
      <w:r>
        <w:rPr>
          <w:sz w:val="23"/>
          <w:szCs w:val="23"/>
        </w:rPr>
        <w:t xml:space="preserve">53. Понятие трудового договора, его назначение </w:t>
      </w:r>
    </w:p>
    <w:p w:rsidR="00C30394" w:rsidRDefault="00C30394" w:rsidP="00C30394">
      <w:pPr>
        <w:pStyle w:val="Default"/>
        <w:spacing w:after="28"/>
        <w:rPr>
          <w:sz w:val="23"/>
          <w:szCs w:val="23"/>
        </w:rPr>
      </w:pPr>
      <w:r>
        <w:rPr>
          <w:sz w:val="23"/>
          <w:szCs w:val="23"/>
        </w:rPr>
        <w:t xml:space="preserve">54. Понятие рабочего времени, его виды. Учет рабочего времени </w:t>
      </w:r>
    </w:p>
    <w:p w:rsidR="00C30394" w:rsidRDefault="00C30394" w:rsidP="00C30394">
      <w:pPr>
        <w:pStyle w:val="Default"/>
        <w:spacing w:after="28"/>
        <w:rPr>
          <w:sz w:val="23"/>
          <w:szCs w:val="23"/>
        </w:rPr>
      </w:pPr>
      <w:r>
        <w:rPr>
          <w:sz w:val="23"/>
          <w:szCs w:val="23"/>
        </w:rPr>
        <w:t xml:space="preserve">55. Правовое регулирование заработной платы. Минимальная заработная плата. Порядок и условия выплаты заработной платы </w:t>
      </w:r>
    </w:p>
    <w:p w:rsidR="00C30394" w:rsidRDefault="00C30394" w:rsidP="00C30394">
      <w:pPr>
        <w:pStyle w:val="Default"/>
        <w:spacing w:after="28"/>
        <w:rPr>
          <w:sz w:val="23"/>
          <w:szCs w:val="23"/>
        </w:rPr>
      </w:pPr>
      <w:r>
        <w:rPr>
          <w:sz w:val="23"/>
          <w:szCs w:val="23"/>
        </w:rPr>
        <w:t xml:space="preserve">56. Понятие материальной ответственности. Основания и условия привлечения работника к материальной ответственности. </w:t>
      </w:r>
    </w:p>
    <w:p w:rsidR="00C30394" w:rsidRDefault="00C30394" w:rsidP="00C30394">
      <w:pPr>
        <w:pStyle w:val="Default"/>
        <w:rPr>
          <w:sz w:val="23"/>
          <w:szCs w:val="23"/>
        </w:rPr>
      </w:pPr>
      <w:r>
        <w:rPr>
          <w:sz w:val="23"/>
          <w:szCs w:val="23"/>
        </w:rPr>
        <w:t xml:space="preserve">57. Понятие административного права. Субъекты административного права. </w:t>
      </w:r>
    </w:p>
    <w:p w:rsidR="001060A1" w:rsidRDefault="001060A1" w:rsidP="00C30394">
      <w:pPr>
        <w:pStyle w:val="Default"/>
        <w:rPr>
          <w:b/>
          <w:bCs/>
          <w:sz w:val="28"/>
          <w:szCs w:val="28"/>
        </w:rPr>
      </w:pPr>
    </w:p>
    <w:p w:rsidR="00C30394" w:rsidRDefault="00C30394" w:rsidP="00C30394">
      <w:pPr>
        <w:pStyle w:val="Default"/>
        <w:rPr>
          <w:b/>
          <w:bCs/>
          <w:sz w:val="28"/>
          <w:szCs w:val="28"/>
        </w:rPr>
      </w:pPr>
      <w:r>
        <w:rPr>
          <w:b/>
          <w:bCs/>
          <w:sz w:val="28"/>
          <w:szCs w:val="28"/>
        </w:rPr>
        <w:t xml:space="preserve">Задачи </w:t>
      </w:r>
    </w:p>
    <w:p w:rsidR="001060A1" w:rsidRPr="00B52E30" w:rsidRDefault="001060A1" w:rsidP="00C30394">
      <w:pPr>
        <w:pStyle w:val="Default"/>
        <w:rPr>
          <w:b/>
          <w:bCs/>
          <w:color w:val="auto"/>
          <w:sz w:val="28"/>
          <w:szCs w:val="28"/>
        </w:rPr>
      </w:pPr>
    </w:p>
    <w:p w:rsidR="001060A1" w:rsidRPr="00B52E30" w:rsidRDefault="00DF1A1E" w:rsidP="001060A1">
      <w:pPr>
        <w:spacing w:line="240" w:lineRule="auto"/>
        <w:jc w:val="both"/>
        <w:rPr>
          <w:rFonts w:ascii="Times New Roman" w:hAnsi="Times New Roman" w:cs="Times New Roman"/>
          <w:sz w:val="24"/>
          <w:szCs w:val="24"/>
        </w:rPr>
      </w:pPr>
      <w:r w:rsidRPr="00B52E30">
        <w:rPr>
          <w:rFonts w:ascii="Times New Roman" w:hAnsi="Times New Roman" w:cs="Times New Roman"/>
          <w:bCs/>
          <w:sz w:val="24"/>
          <w:szCs w:val="24"/>
        </w:rPr>
        <w:t>1.</w:t>
      </w:r>
      <w:r w:rsidRPr="00B52E30">
        <w:rPr>
          <w:rFonts w:ascii="Times New Roman" w:hAnsi="Times New Roman" w:cs="Times New Roman"/>
          <w:sz w:val="24"/>
          <w:szCs w:val="24"/>
        </w:rPr>
        <w:t xml:space="preserve"> </w:t>
      </w:r>
      <w:r w:rsidR="001060A1" w:rsidRPr="00B52E30">
        <w:rPr>
          <w:rFonts w:ascii="Times New Roman" w:hAnsi="Times New Roman" w:cs="Times New Roman"/>
          <w:sz w:val="24"/>
          <w:szCs w:val="24"/>
        </w:rPr>
        <w:t xml:space="preserve">Определить объем </w:t>
      </w:r>
      <w:r w:rsidR="00205121">
        <w:rPr>
          <w:rFonts w:ascii="Times New Roman" w:hAnsi="Times New Roman" w:cs="Times New Roman"/>
          <w:sz w:val="24"/>
          <w:szCs w:val="24"/>
        </w:rPr>
        <w:t xml:space="preserve">товарной, </w:t>
      </w:r>
      <w:r w:rsidR="001060A1" w:rsidRPr="00B52E30">
        <w:rPr>
          <w:rFonts w:ascii="Times New Roman" w:hAnsi="Times New Roman" w:cs="Times New Roman"/>
          <w:sz w:val="24"/>
          <w:szCs w:val="24"/>
        </w:rPr>
        <w:t>реализованной и валовой продукции предприятия.</w:t>
      </w:r>
    </w:p>
    <w:p w:rsidR="00DF1A1E" w:rsidRPr="00B52E30" w:rsidRDefault="00DF1A1E" w:rsidP="001060A1">
      <w:pPr>
        <w:spacing w:line="240" w:lineRule="auto"/>
        <w:jc w:val="both"/>
        <w:rPr>
          <w:rFonts w:ascii="Times New Roman" w:hAnsi="Times New Roman" w:cs="Times New Roman"/>
          <w:sz w:val="24"/>
          <w:szCs w:val="24"/>
        </w:rPr>
      </w:pPr>
      <w:r w:rsidRPr="00B52E30">
        <w:rPr>
          <w:rFonts w:ascii="Times New Roman" w:hAnsi="Times New Roman" w:cs="Times New Roman"/>
          <w:sz w:val="24"/>
          <w:szCs w:val="24"/>
        </w:rPr>
        <w:t>Основная продукция предприятия запланирована в объеме 520 млн. руб., услуги промышленного характера  - 48 млн. руб. Стоимость полуфабрикатов составит в планируемом периоде 50 млн. руб., из них 50 % для собственного производства. Размер незавершенного производства на конец периода увеличится на 38 млн. руб. Остатки готовой продукции на складе на начало периода – 80 млн. руб., на конец периода – 30 млн. руб.</w:t>
      </w:r>
      <w:r w:rsidRPr="00B52E30">
        <w:rPr>
          <w:rFonts w:ascii="Times New Roman" w:hAnsi="Times New Roman" w:cs="Times New Roman"/>
          <w:sz w:val="24"/>
          <w:szCs w:val="24"/>
        </w:rPr>
        <w:tab/>
      </w:r>
    </w:p>
    <w:p w:rsidR="00DF1A1E" w:rsidRPr="00B52E30" w:rsidRDefault="00DF1A1E" w:rsidP="00497058">
      <w:pPr>
        <w:pStyle w:val="Default"/>
        <w:rPr>
          <w:color w:val="auto"/>
        </w:rPr>
      </w:pPr>
    </w:p>
    <w:p w:rsidR="00DF1A1E" w:rsidRPr="00497058" w:rsidRDefault="00DF1A1E" w:rsidP="00497058">
      <w:pPr>
        <w:spacing w:line="240" w:lineRule="auto"/>
        <w:jc w:val="both"/>
        <w:rPr>
          <w:rFonts w:ascii="Times New Roman" w:hAnsi="Times New Roman" w:cs="Times New Roman"/>
          <w:sz w:val="24"/>
          <w:szCs w:val="24"/>
        </w:rPr>
      </w:pPr>
      <w:r w:rsidRPr="00B52E30">
        <w:rPr>
          <w:rFonts w:ascii="Times New Roman" w:hAnsi="Times New Roman" w:cs="Times New Roman"/>
          <w:sz w:val="24"/>
          <w:szCs w:val="24"/>
        </w:rPr>
        <w:t xml:space="preserve">2. </w:t>
      </w:r>
      <w:r w:rsidR="001060A1" w:rsidRPr="00B52E30">
        <w:rPr>
          <w:rFonts w:ascii="Times New Roman" w:hAnsi="Times New Roman" w:cs="Times New Roman"/>
          <w:sz w:val="24"/>
          <w:szCs w:val="24"/>
        </w:rPr>
        <w:t>Определить входную, выходную</w:t>
      </w:r>
      <w:r w:rsidR="001060A1" w:rsidRPr="00497058">
        <w:rPr>
          <w:rFonts w:ascii="Times New Roman" w:hAnsi="Times New Roman" w:cs="Times New Roman"/>
          <w:sz w:val="24"/>
          <w:szCs w:val="24"/>
        </w:rPr>
        <w:t xml:space="preserve"> и среднегодовую</w:t>
      </w:r>
      <w:r w:rsidR="001060A1">
        <w:rPr>
          <w:rFonts w:ascii="Times New Roman" w:hAnsi="Times New Roman" w:cs="Times New Roman"/>
          <w:sz w:val="24"/>
          <w:szCs w:val="24"/>
        </w:rPr>
        <w:t xml:space="preserve"> производственную мощность цеха. </w:t>
      </w:r>
      <w:r w:rsidRPr="00497058">
        <w:rPr>
          <w:rFonts w:ascii="Times New Roman" w:hAnsi="Times New Roman" w:cs="Times New Roman"/>
          <w:sz w:val="24"/>
          <w:szCs w:val="24"/>
        </w:rPr>
        <w:t>Производственная мощность цеха на начало планируемого периода – 1620 тыс. изделий. С 1 мая мощность увеличится на 11,5 тыс. изделий и в сентябре еще на 42 тыс. изделий. В ноябре мощность уменьшится на 28 тыс. изделий.</w:t>
      </w:r>
    </w:p>
    <w:p w:rsidR="00DF1A1E" w:rsidRPr="00497058" w:rsidRDefault="00DF1A1E"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3. </w:t>
      </w:r>
      <w:r w:rsidR="001060A1" w:rsidRPr="00497058">
        <w:rPr>
          <w:rFonts w:ascii="Times New Roman" w:hAnsi="Times New Roman" w:cs="Times New Roman"/>
          <w:sz w:val="24"/>
          <w:szCs w:val="24"/>
        </w:rPr>
        <w:t>Определить величину производственной мощности цеха и уровень ее использования.</w:t>
      </w:r>
      <w:r w:rsidR="001060A1">
        <w:rPr>
          <w:rFonts w:ascii="Times New Roman" w:hAnsi="Times New Roman" w:cs="Times New Roman"/>
          <w:sz w:val="24"/>
          <w:szCs w:val="24"/>
        </w:rPr>
        <w:t xml:space="preserve">   </w:t>
      </w:r>
      <w:r w:rsidRPr="00497058">
        <w:rPr>
          <w:rFonts w:ascii="Times New Roman" w:hAnsi="Times New Roman" w:cs="Times New Roman"/>
          <w:sz w:val="24"/>
          <w:szCs w:val="24"/>
        </w:rPr>
        <w:t>В цехе работает 40 станков. Годовой выпуск продукции 115,5 тыс. изд., режим работы в цехе двухсменный, продолжительность смены 8 ч., число рабочих дней в году – 258, регламентированные простои оборудования – 4 % от режимного фонда времени, норма времени на обработку одного изделия – 1,2 ч.</w:t>
      </w:r>
    </w:p>
    <w:p w:rsidR="00DF1A1E" w:rsidRPr="00497058" w:rsidRDefault="001060A1" w:rsidP="001060A1">
      <w:pPr>
        <w:spacing w:line="240" w:lineRule="auto"/>
        <w:rPr>
          <w:rFonts w:ascii="Times New Roman" w:hAnsi="Times New Roman" w:cs="Times New Roman"/>
          <w:sz w:val="24"/>
          <w:szCs w:val="24"/>
        </w:rPr>
      </w:pPr>
      <w:r>
        <w:rPr>
          <w:rFonts w:ascii="Times New Roman" w:hAnsi="Times New Roman" w:cs="Times New Roman"/>
          <w:sz w:val="24"/>
          <w:szCs w:val="24"/>
        </w:rPr>
        <w:t xml:space="preserve">4.Определить производственную </w:t>
      </w:r>
      <w:r w:rsidRPr="00497058">
        <w:rPr>
          <w:rFonts w:ascii="Times New Roman" w:hAnsi="Times New Roman" w:cs="Times New Roman"/>
          <w:sz w:val="24"/>
          <w:szCs w:val="24"/>
        </w:rPr>
        <w:t>мощность цеха.</w:t>
      </w:r>
      <w:r>
        <w:rPr>
          <w:rFonts w:ascii="Times New Roman" w:hAnsi="Times New Roman" w:cs="Times New Roman"/>
          <w:sz w:val="24"/>
          <w:szCs w:val="24"/>
        </w:rPr>
        <w:t xml:space="preserve">                                               </w:t>
      </w:r>
      <w:r w:rsidR="00DF1A1E" w:rsidRPr="00497058">
        <w:rPr>
          <w:rFonts w:ascii="Times New Roman" w:hAnsi="Times New Roman" w:cs="Times New Roman"/>
          <w:sz w:val="24"/>
          <w:szCs w:val="24"/>
        </w:rPr>
        <w:t>Среднегодовое количество станков, установленных в цехе – 170. Режим работы цеха – 236 дней в году, по 2 смены в день. Средняя продолжительность смены  - 8 часов. Потери рабочего времени на плановый ремонт – 3 %. Время изготовления одной детали – 20 мин.</w:t>
      </w:r>
    </w:p>
    <w:p w:rsidR="00DF1A1E" w:rsidRPr="00497058" w:rsidRDefault="00DF1A1E"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5. На начало планируемого года в цехе установлено 120 станков. В мае планируется ввод 12 станков. Годовой номинальный фонд рабочего времени одного станка (при односменном режиме) – 2060 часов. Режим работы в цехе двухсменный. Потери рабочего времени на плановый ремонт – 5 %. Часовая производительность одного станка – 8 изделий. План цеха по производству изделий на год – 3650 тысяч изделий.</w:t>
      </w:r>
    </w:p>
    <w:p w:rsidR="00DF1A1E" w:rsidRPr="00497058" w:rsidRDefault="00DF1A1E"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Определить:</w:t>
      </w:r>
    </w:p>
    <w:p w:rsidR="00DF1A1E" w:rsidRPr="00497058" w:rsidRDefault="00DF1A1E" w:rsidP="00497058">
      <w:pPr>
        <w:numPr>
          <w:ilvl w:val="0"/>
          <w:numId w:val="8"/>
        </w:numPr>
        <w:spacing w:after="0" w:line="240" w:lineRule="auto"/>
        <w:jc w:val="both"/>
        <w:rPr>
          <w:rFonts w:ascii="Times New Roman" w:hAnsi="Times New Roman" w:cs="Times New Roman"/>
          <w:sz w:val="24"/>
          <w:szCs w:val="24"/>
        </w:rPr>
      </w:pPr>
      <w:r w:rsidRPr="00497058">
        <w:rPr>
          <w:rFonts w:ascii="Times New Roman" w:hAnsi="Times New Roman" w:cs="Times New Roman"/>
          <w:sz w:val="24"/>
          <w:szCs w:val="24"/>
        </w:rPr>
        <w:t>Производственную мощность цеха</w:t>
      </w:r>
    </w:p>
    <w:p w:rsidR="00DF1A1E" w:rsidRPr="00497058" w:rsidRDefault="00DF1A1E" w:rsidP="00497058">
      <w:pPr>
        <w:numPr>
          <w:ilvl w:val="0"/>
          <w:numId w:val="8"/>
        </w:numPr>
        <w:spacing w:after="0" w:line="240" w:lineRule="auto"/>
        <w:jc w:val="both"/>
        <w:rPr>
          <w:rFonts w:ascii="Times New Roman" w:hAnsi="Times New Roman" w:cs="Times New Roman"/>
          <w:sz w:val="24"/>
          <w:szCs w:val="24"/>
        </w:rPr>
      </w:pPr>
      <w:r w:rsidRPr="00497058">
        <w:rPr>
          <w:rFonts w:ascii="Times New Roman" w:hAnsi="Times New Roman" w:cs="Times New Roman"/>
          <w:sz w:val="24"/>
          <w:szCs w:val="24"/>
        </w:rPr>
        <w:lastRenderedPageBreak/>
        <w:t>Коэффициент использования производственной мощности</w:t>
      </w:r>
    </w:p>
    <w:p w:rsidR="008C1835" w:rsidRPr="00497058" w:rsidRDefault="008C1835" w:rsidP="00497058">
      <w:pPr>
        <w:spacing w:after="0" w:line="240" w:lineRule="auto"/>
        <w:ind w:left="720"/>
        <w:jc w:val="both"/>
        <w:rPr>
          <w:rFonts w:ascii="Times New Roman" w:hAnsi="Times New Roman" w:cs="Times New Roman"/>
          <w:sz w:val="24"/>
          <w:szCs w:val="24"/>
        </w:rPr>
      </w:pPr>
    </w:p>
    <w:p w:rsidR="001060A1" w:rsidRDefault="00DF1A1E"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 6. </w:t>
      </w:r>
      <w:r w:rsidR="001060A1" w:rsidRPr="00497058">
        <w:rPr>
          <w:rFonts w:ascii="Times New Roman" w:hAnsi="Times New Roman" w:cs="Times New Roman"/>
          <w:sz w:val="24"/>
          <w:szCs w:val="24"/>
        </w:rPr>
        <w:t>Определить размер реализованной и валовой продукции</w:t>
      </w:r>
      <w:r w:rsidR="001060A1">
        <w:rPr>
          <w:rFonts w:ascii="Times New Roman" w:hAnsi="Times New Roman" w:cs="Times New Roman"/>
          <w:sz w:val="24"/>
          <w:szCs w:val="24"/>
        </w:rPr>
        <w:t xml:space="preserve">.        </w:t>
      </w:r>
    </w:p>
    <w:p w:rsidR="00DF1A1E" w:rsidRPr="00497058" w:rsidRDefault="00DF1A1E"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Предприятие выпустило готовой продукции на сумму 325,6 млн. руб. Работы промышленного характера, выполненные на сторону – 41,15 млн. руб. Стоимость полуфабрикатов собственного производства  - 23,7 млн. руб., из них 80 % потреблено в собственном производстве. Размер незавершенного производства увеличился на конец года на 5,0 млн. руб.</w:t>
      </w:r>
    </w:p>
    <w:p w:rsidR="00DF1A1E" w:rsidRPr="00497058" w:rsidRDefault="00DF1A1E"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ab/>
      </w:r>
    </w:p>
    <w:p w:rsidR="001060A1" w:rsidRDefault="008C1835"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7. </w:t>
      </w:r>
      <w:r w:rsidR="001060A1" w:rsidRPr="00497058">
        <w:rPr>
          <w:rFonts w:ascii="Times New Roman" w:hAnsi="Times New Roman" w:cs="Times New Roman"/>
          <w:sz w:val="24"/>
          <w:szCs w:val="24"/>
        </w:rPr>
        <w:t>Рассчит</w:t>
      </w:r>
      <w:r w:rsidR="001060A1">
        <w:rPr>
          <w:rFonts w:ascii="Times New Roman" w:hAnsi="Times New Roman" w:cs="Times New Roman"/>
          <w:sz w:val="24"/>
          <w:szCs w:val="24"/>
        </w:rPr>
        <w:t>айте среднегодовую стоимость основных производственных средств</w:t>
      </w:r>
      <w:r w:rsidR="001060A1" w:rsidRPr="00497058">
        <w:rPr>
          <w:rFonts w:ascii="Times New Roman" w:hAnsi="Times New Roman" w:cs="Times New Roman"/>
          <w:sz w:val="24"/>
          <w:szCs w:val="24"/>
        </w:rPr>
        <w:t xml:space="preserve"> на планируемый год</w:t>
      </w:r>
      <w:r w:rsidR="001060A1">
        <w:rPr>
          <w:rFonts w:ascii="Times New Roman" w:hAnsi="Times New Roman" w:cs="Times New Roman"/>
          <w:sz w:val="24"/>
          <w:szCs w:val="24"/>
        </w:rPr>
        <w:t>.</w:t>
      </w:r>
    </w:p>
    <w:p w:rsidR="008C1835" w:rsidRPr="00497058" w:rsidRDefault="001060A1"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 </w:t>
      </w:r>
      <w:proofErr w:type="gramStart"/>
      <w:r w:rsidR="008C1835" w:rsidRPr="00497058">
        <w:rPr>
          <w:rFonts w:ascii="Times New Roman" w:hAnsi="Times New Roman" w:cs="Times New Roman"/>
          <w:sz w:val="24"/>
          <w:szCs w:val="24"/>
        </w:rPr>
        <w:t>На предприятии стоимость основных производственных фондов на начало планируемого периода составляет 49253 тыс. руб.</w:t>
      </w:r>
      <w:r>
        <w:rPr>
          <w:rFonts w:ascii="Times New Roman" w:hAnsi="Times New Roman" w:cs="Times New Roman"/>
          <w:sz w:val="24"/>
          <w:szCs w:val="24"/>
        </w:rPr>
        <w:t xml:space="preserve"> </w:t>
      </w:r>
      <w:r w:rsidR="008C1835" w:rsidRPr="00497058">
        <w:rPr>
          <w:rFonts w:ascii="Times New Roman" w:hAnsi="Times New Roman" w:cs="Times New Roman"/>
          <w:sz w:val="24"/>
          <w:szCs w:val="24"/>
        </w:rPr>
        <w:t>В течение года планируется ввод новых фондов: с 1 марта на сумму 6511 тыс. руб., с 1 ноября – 5100 тыс. руб.</w:t>
      </w:r>
      <w:r>
        <w:rPr>
          <w:rFonts w:ascii="Times New Roman" w:hAnsi="Times New Roman" w:cs="Times New Roman"/>
          <w:sz w:val="24"/>
          <w:szCs w:val="24"/>
        </w:rPr>
        <w:t xml:space="preserve"> </w:t>
      </w:r>
      <w:r w:rsidR="008C1835" w:rsidRPr="00497058">
        <w:rPr>
          <w:rFonts w:ascii="Times New Roman" w:hAnsi="Times New Roman" w:cs="Times New Roman"/>
          <w:sz w:val="24"/>
          <w:szCs w:val="24"/>
        </w:rPr>
        <w:t>За счет выбытия основных фондов из-за физического и морального износа с 1 февраля ликвидируются основные фонды на сумму 370 тыс. руб.</w:t>
      </w:r>
      <w:proofErr w:type="gramEnd"/>
    </w:p>
    <w:p w:rsidR="001060A1" w:rsidRDefault="006C7ADE"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8. </w:t>
      </w:r>
      <w:r w:rsidR="001060A1" w:rsidRPr="00497058">
        <w:rPr>
          <w:rFonts w:ascii="Times New Roman" w:hAnsi="Times New Roman" w:cs="Times New Roman"/>
          <w:sz w:val="24"/>
          <w:szCs w:val="24"/>
        </w:rPr>
        <w:t>Определить показатели эффективности использования основных производственных фондов</w:t>
      </w:r>
      <w:r w:rsidR="001060A1">
        <w:rPr>
          <w:rFonts w:ascii="Times New Roman" w:hAnsi="Times New Roman" w:cs="Times New Roman"/>
          <w:sz w:val="24"/>
          <w:szCs w:val="24"/>
        </w:rPr>
        <w:t>.</w:t>
      </w:r>
    </w:p>
    <w:p w:rsidR="006C7ADE" w:rsidRPr="00497058" w:rsidRDefault="001060A1"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 </w:t>
      </w:r>
      <w:r w:rsidR="006C7ADE" w:rsidRPr="00497058">
        <w:rPr>
          <w:rFonts w:ascii="Times New Roman" w:hAnsi="Times New Roman" w:cs="Times New Roman"/>
          <w:sz w:val="24"/>
          <w:szCs w:val="24"/>
        </w:rPr>
        <w:t>Стоимость основных производственных фондов на начало года 84 млн. руб. В июне предусматривается ввод в эксплуатацию нового оборудования на сумму 8,2 млн. руб., а с сентября – выбытие оборудования на сумму 1,8 млн. руб.  Объем товарной продукции в планируемом году составит 352 млн. руб. Среднесписочная численность промышленно-производственного персонала</w:t>
      </w:r>
      <w:r w:rsidR="00E959E3">
        <w:rPr>
          <w:rFonts w:ascii="Times New Roman" w:hAnsi="Times New Roman" w:cs="Times New Roman"/>
          <w:sz w:val="24"/>
          <w:szCs w:val="24"/>
        </w:rPr>
        <w:t xml:space="preserve"> 516 человека</w:t>
      </w:r>
      <w:r w:rsidR="006C7ADE" w:rsidRPr="00497058">
        <w:rPr>
          <w:rFonts w:ascii="Times New Roman" w:hAnsi="Times New Roman" w:cs="Times New Roman"/>
          <w:sz w:val="24"/>
          <w:szCs w:val="24"/>
        </w:rPr>
        <w:t>.</w:t>
      </w:r>
    </w:p>
    <w:p w:rsidR="001060A1" w:rsidRPr="001060A1" w:rsidRDefault="006C7ADE" w:rsidP="001060A1">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9. </w:t>
      </w:r>
      <w:r w:rsidR="001060A1" w:rsidRPr="00497058">
        <w:rPr>
          <w:rFonts w:ascii="Times New Roman" w:hAnsi="Times New Roman" w:cs="Times New Roman"/>
          <w:snapToGrid w:val="0"/>
          <w:color w:val="000000"/>
          <w:sz w:val="24"/>
          <w:szCs w:val="24"/>
        </w:rPr>
        <w:t>Определить показатели</w:t>
      </w:r>
      <w:r w:rsidR="001060A1">
        <w:rPr>
          <w:rFonts w:ascii="Times New Roman" w:hAnsi="Times New Roman" w:cs="Times New Roman"/>
          <w:snapToGrid w:val="0"/>
          <w:color w:val="000000"/>
          <w:sz w:val="24"/>
          <w:szCs w:val="24"/>
        </w:rPr>
        <w:t xml:space="preserve"> эффективности использования</w:t>
      </w:r>
      <w:r w:rsidR="001060A1" w:rsidRPr="001060A1">
        <w:rPr>
          <w:rFonts w:ascii="Times New Roman" w:hAnsi="Times New Roman" w:cs="Times New Roman"/>
          <w:sz w:val="24"/>
          <w:szCs w:val="24"/>
        </w:rPr>
        <w:t xml:space="preserve"> </w:t>
      </w:r>
      <w:r w:rsidR="001060A1" w:rsidRPr="00497058">
        <w:rPr>
          <w:rFonts w:ascii="Times New Roman" w:hAnsi="Times New Roman" w:cs="Times New Roman"/>
          <w:sz w:val="24"/>
          <w:szCs w:val="24"/>
        </w:rPr>
        <w:t>основных производственных фондов</w:t>
      </w:r>
      <w:r w:rsidR="001060A1" w:rsidRPr="00497058">
        <w:rPr>
          <w:rFonts w:ascii="Times New Roman" w:hAnsi="Times New Roman" w:cs="Times New Roman"/>
          <w:snapToGrid w:val="0"/>
          <w:color w:val="000000"/>
          <w:sz w:val="24"/>
          <w:szCs w:val="24"/>
        </w:rPr>
        <w:t>: фондоотдачу, фондоемкость.</w:t>
      </w:r>
    </w:p>
    <w:p w:rsidR="006C7ADE" w:rsidRPr="00497058" w:rsidRDefault="006C7ADE"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Годовой объем произведенной продукции по плану предприятия 6900 тыс. руб</w:t>
      </w:r>
      <w:proofErr w:type="gramStart"/>
      <w:r w:rsidRPr="00497058">
        <w:rPr>
          <w:rFonts w:ascii="Times New Roman" w:hAnsi="Times New Roman" w:cs="Times New Roman"/>
          <w:sz w:val="24"/>
          <w:szCs w:val="24"/>
        </w:rPr>
        <w:t>.С</w:t>
      </w:r>
      <w:proofErr w:type="gramEnd"/>
      <w:r w:rsidRPr="00497058">
        <w:rPr>
          <w:rFonts w:ascii="Times New Roman" w:hAnsi="Times New Roman" w:cs="Times New Roman"/>
          <w:sz w:val="24"/>
          <w:szCs w:val="24"/>
        </w:rPr>
        <w:t xml:space="preserve">тоимость </w:t>
      </w:r>
      <w:r w:rsidR="001060A1" w:rsidRPr="00497058">
        <w:rPr>
          <w:rFonts w:ascii="Times New Roman" w:hAnsi="Times New Roman" w:cs="Times New Roman"/>
          <w:sz w:val="24"/>
          <w:szCs w:val="24"/>
        </w:rPr>
        <w:t xml:space="preserve">основных производственных </w:t>
      </w:r>
      <w:r w:rsidR="00E959E3">
        <w:rPr>
          <w:rFonts w:ascii="Times New Roman" w:hAnsi="Times New Roman" w:cs="Times New Roman"/>
          <w:sz w:val="24"/>
          <w:szCs w:val="24"/>
        </w:rPr>
        <w:t xml:space="preserve">фондов </w:t>
      </w:r>
      <w:r w:rsidRPr="00497058">
        <w:rPr>
          <w:rFonts w:ascii="Times New Roman" w:hAnsi="Times New Roman" w:cs="Times New Roman"/>
          <w:sz w:val="24"/>
          <w:szCs w:val="24"/>
        </w:rPr>
        <w:t xml:space="preserve"> на начало года  1250 тыс. руб.</w:t>
      </w:r>
      <w:r w:rsidR="00E959E3">
        <w:rPr>
          <w:rFonts w:ascii="Times New Roman" w:hAnsi="Times New Roman" w:cs="Times New Roman"/>
          <w:sz w:val="24"/>
          <w:szCs w:val="24"/>
        </w:rPr>
        <w:t xml:space="preserve"> </w:t>
      </w:r>
      <w:r w:rsidRPr="00497058">
        <w:rPr>
          <w:rFonts w:ascii="Times New Roman" w:hAnsi="Times New Roman" w:cs="Times New Roman"/>
          <w:sz w:val="24"/>
          <w:szCs w:val="24"/>
        </w:rPr>
        <w:t>Планируется ввод в действие   в марте на сумму 73 тыс. руб.</w:t>
      </w:r>
      <w:r w:rsidR="00E959E3">
        <w:rPr>
          <w:rFonts w:ascii="Times New Roman" w:hAnsi="Times New Roman" w:cs="Times New Roman"/>
          <w:sz w:val="24"/>
          <w:szCs w:val="24"/>
        </w:rPr>
        <w:t xml:space="preserve">, </w:t>
      </w:r>
      <w:r w:rsidRPr="00497058">
        <w:rPr>
          <w:rFonts w:ascii="Times New Roman" w:hAnsi="Times New Roman" w:cs="Times New Roman"/>
          <w:sz w:val="24"/>
          <w:szCs w:val="24"/>
        </w:rPr>
        <w:t>а выбытие в мае на сумму 42 тыс. руб.</w:t>
      </w:r>
    </w:p>
    <w:p w:rsidR="006C7ADE" w:rsidRPr="00497058" w:rsidRDefault="006C7ADE" w:rsidP="00497058">
      <w:pPr>
        <w:spacing w:line="240" w:lineRule="auto"/>
        <w:rPr>
          <w:rFonts w:ascii="Times New Roman" w:hAnsi="Times New Roman" w:cs="Times New Roman"/>
          <w:sz w:val="24"/>
          <w:szCs w:val="24"/>
        </w:rPr>
      </w:pPr>
      <w:r w:rsidRPr="00497058">
        <w:rPr>
          <w:rFonts w:ascii="Times New Roman" w:hAnsi="Times New Roman" w:cs="Times New Roman"/>
          <w:sz w:val="24"/>
          <w:szCs w:val="24"/>
        </w:rPr>
        <w:t xml:space="preserve">10. </w:t>
      </w:r>
      <w:proofErr w:type="gramStart"/>
      <w:r w:rsidRPr="00497058">
        <w:rPr>
          <w:rFonts w:ascii="Times New Roman" w:hAnsi="Times New Roman" w:cs="Times New Roman"/>
          <w:sz w:val="24"/>
          <w:szCs w:val="24"/>
        </w:rPr>
        <w:t>На начало года на балансе предприятия находилось оборудование «А» первоначальной стоимостью 42 млн. руб. и оборудование «В» первоначальной стоимостью 280 млн. руб. В сентябре списано оборудование «А» на сумму 8 млн. руб. и в этом же месяце введено оборудование «В», закупочная цена которого составила 83 млн. руб. Расходы на доставку оборудования «В» составляют 12 % от его стоимости оборудования, стоимость монтажа</w:t>
      </w:r>
      <w:proofErr w:type="gramEnd"/>
      <w:r w:rsidRPr="00497058">
        <w:rPr>
          <w:rFonts w:ascii="Times New Roman" w:hAnsi="Times New Roman" w:cs="Times New Roman"/>
          <w:sz w:val="24"/>
          <w:szCs w:val="24"/>
        </w:rPr>
        <w:t xml:space="preserve"> данного оборудования – 3 млн. руб.</w:t>
      </w:r>
      <w:r w:rsidRPr="00497058">
        <w:rPr>
          <w:rFonts w:ascii="Times New Roman" w:hAnsi="Times New Roman" w:cs="Times New Roman"/>
          <w:sz w:val="24"/>
          <w:szCs w:val="24"/>
        </w:rPr>
        <w:tab/>
        <w:t>Определить среднегодовую стоимость оборудования на планируемый год.</w:t>
      </w:r>
    </w:p>
    <w:p w:rsidR="00205121" w:rsidRPr="00497058" w:rsidRDefault="006C7ADE" w:rsidP="00205121">
      <w:pPr>
        <w:spacing w:line="240" w:lineRule="auto"/>
        <w:jc w:val="both"/>
        <w:rPr>
          <w:rFonts w:ascii="Times New Roman" w:hAnsi="Times New Roman" w:cs="Times New Roman"/>
          <w:sz w:val="24"/>
          <w:szCs w:val="24"/>
        </w:rPr>
      </w:pPr>
      <w:r w:rsidRPr="00497058">
        <w:rPr>
          <w:rFonts w:ascii="Times New Roman" w:hAnsi="Times New Roman" w:cs="Times New Roman"/>
          <w:snapToGrid w:val="0"/>
          <w:color w:val="000000"/>
          <w:sz w:val="24"/>
          <w:szCs w:val="24"/>
        </w:rPr>
        <w:t>11.</w:t>
      </w:r>
      <w:r w:rsidRPr="00497058">
        <w:rPr>
          <w:rFonts w:ascii="Times New Roman" w:hAnsi="Times New Roman" w:cs="Times New Roman"/>
          <w:sz w:val="24"/>
          <w:szCs w:val="24"/>
        </w:rPr>
        <w:t xml:space="preserve"> </w:t>
      </w:r>
      <w:r w:rsidR="00205121" w:rsidRPr="00497058">
        <w:rPr>
          <w:rFonts w:ascii="Times New Roman" w:hAnsi="Times New Roman" w:cs="Times New Roman"/>
          <w:sz w:val="24"/>
          <w:szCs w:val="24"/>
        </w:rPr>
        <w:tab/>
        <w:t xml:space="preserve">Рассчитать сумму амортизационных отчислений по годам </w:t>
      </w:r>
      <w:r w:rsidR="00205121">
        <w:rPr>
          <w:rFonts w:ascii="Times New Roman" w:hAnsi="Times New Roman" w:cs="Times New Roman"/>
          <w:sz w:val="24"/>
          <w:szCs w:val="24"/>
        </w:rPr>
        <w:t>способом уменьшаемого остатка</w:t>
      </w:r>
      <w:r w:rsidR="00205121" w:rsidRPr="00497058">
        <w:rPr>
          <w:rFonts w:ascii="Times New Roman" w:hAnsi="Times New Roman" w:cs="Times New Roman"/>
          <w:sz w:val="24"/>
          <w:szCs w:val="24"/>
        </w:rPr>
        <w:t>.</w:t>
      </w:r>
    </w:p>
    <w:p w:rsidR="006C7ADE" w:rsidRDefault="006C7ADE"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Первоначальная стоимость станка 6 000 тыс. руб. Срок службы станка 5 лет.</w:t>
      </w:r>
      <w:r w:rsidR="00E959E3">
        <w:rPr>
          <w:rFonts w:ascii="Times New Roman" w:hAnsi="Times New Roman" w:cs="Times New Roman"/>
          <w:sz w:val="24"/>
          <w:szCs w:val="24"/>
        </w:rPr>
        <w:t xml:space="preserve"> Коэффициент ускорения 2.</w:t>
      </w:r>
    </w:p>
    <w:p w:rsidR="00205121" w:rsidRPr="00497058" w:rsidRDefault="00205121" w:rsidP="00497058">
      <w:pPr>
        <w:spacing w:line="240" w:lineRule="auto"/>
        <w:jc w:val="both"/>
        <w:rPr>
          <w:rFonts w:ascii="Times New Roman" w:hAnsi="Times New Roman" w:cs="Times New Roman"/>
          <w:sz w:val="24"/>
          <w:szCs w:val="24"/>
        </w:rPr>
      </w:pPr>
    </w:p>
    <w:p w:rsidR="00205121" w:rsidRDefault="006C7ADE" w:rsidP="00497058">
      <w:pPr>
        <w:spacing w:line="240" w:lineRule="auto"/>
        <w:jc w:val="both"/>
        <w:rPr>
          <w:rFonts w:ascii="Times New Roman" w:hAnsi="Times New Roman" w:cs="Times New Roman"/>
          <w:sz w:val="24"/>
          <w:szCs w:val="24"/>
        </w:rPr>
      </w:pPr>
      <w:r w:rsidRPr="00497058">
        <w:rPr>
          <w:rFonts w:ascii="Times New Roman" w:hAnsi="Times New Roman" w:cs="Times New Roman"/>
          <w:snapToGrid w:val="0"/>
          <w:color w:val="000000"/>
          <w:sz w:val="24"/>
          <w:szCs w:val="24"/>
        </w:rPr>
        <w:t>12.</w:t>
      </w:r>
      <w:r w:rsidRPr="00497058">
        <w:rPr>
          <w:rFonts w:ascii="Times New Roman" w:hAnsi="Times New Roman" w:cs="Times New Roman"/>
          <w:sz w:val="24"/>
          <w:szCs w:val="24"/>
        </w:rPr>
        <w:t xml:space="preserve"> </w:t>
      </w:r>
      <w:r w:rsidR="00205121" w:rsidRPr="00497058">
        <w:rPr>
          <w:rFonts w:ascii="Times New Roman" w:hAnsi="Times New Roman" w:cs="Times New Roman"/>
          <w:sz w:val="24"/>
          <w:szCs w:val="24"/>
        </w:rPr>
        <w:t>Определить показатели качественного состояния ОФ (К</w:t>
      </w:r>
      <w:r w:rsidR="00205121" w:rsidRPr="00497058">
        <w:rPr>
          <w:rFonts w:ascii="Times New Roman" w:hAnsi="Times New Roman" w:cs="Times New Roman"/>
          <w:sz w:val="24"/>
          <w:szCs w:val="24"/>
          <w:vertAlign w:val="subscript"/>
        </w:rPr>
        <w:t>изн</w:t>
      </w:r>
      <w:r w:rsidR="00205121" w:rsidRPr="00497058">
        <w:rPr>
          <w:rFonts w:ascii="Times New Roman" w:hAnsi="Times New Roman" w:cs="Times New Roman"/>
          <w:sz w:val="24"/>
          <w:szCs w:val="24"/>
        </w:rPr>
        <w:t>, К</w:t>
      </w:r>
      <w:r w:rsidR="00205121" w:rsidRPr="00497058">
        <w:rPr>
          <w:rFonts w:ascii="Times New Roman" w:hAnsi="Times New Roman" w:cs="Times New Roman"/>
          <w:sz w:val="24"/>
          <w:szCs w:val="24"/>
          <w:vertAlign w:val="subscript"/>
        </w:rPr>
        <w:t>г</w:t>
      </w:r>
      <w:r w:rsidR="00205121" w:rsidRPr="00497058">
        <w:rPr>
          <w:rFonts w:ascii="Times New Roman" w:hAnsi="Times New Roman" w:cs="Times New Roman"/>
          <w:sz w:val="24"/>
          <w:szCs w:val="24"/>
        </w:rPr>
        <w:t>, К</w:t>
      </w:r>
      <w:r w:rsidR="00205121" w:rsidRPr="00497058">
        <w:rPr>
          <w:rFonts w:ascii="Times New Roman" w:hAnsi="Times New Roman" w:cs="Times New Roman"/>
          <w:sz w:val="24"/>
          <w:szCs w:val="24"/>
          <w:vertAlign w:val="subscript"/>
        </w:rPr>
        <w:t>обн</w:t>
      </w:r>
      <w:r w:rsidR="00205121" w:rsidRPr="00497058">
        <w:rPr>
          <w:rFonts w:ascii="Times New Roman" w:hAnsi="Times New Roman" w:cs="Times New Roman"/>
          <w:sz w:val="24"/>
          <w:szCs w:val="24"/>
        </w:rPr>
        <w:t>, К</w:t>
      </w:r>
      <w:r w:rsidR="00205121" w:rsidRPr="00497058">
        <w:rPr>
          <w:rFonts w:ascii="Times New Roman" w:hAnsi="Times New Roman" w:cs="Times New Roman"/>
          <w:sz w:val="24"/>
          <w:szCs w:val="24"/>
          <w:vertAlign w:val="subscript"/>
        </w:rPr>
        <w:t>выб</w:t>
      </w:r>
      <w:r w:rsidR="00205121" w:rsidRPr="00497058">
        <w:rPr>
          <w:rFonts w:ascii="Times New Roman" w:hAnsi="Times New Roman" w:cs="Times New Roman"/>
          <w:sz w:val="24"/>
          <w:szCs w:val="24"/>
        </w:rPr>
        <w:t>)</w:t>
      </w:r>
      <w:r w:rsidR="00205121">
        <w:rPr>
          <w:rFonts w:ascii="Times New Roman" w:hAnsi="Times New Roman" w:cs="Times New Roman"/>
          <w:sz w:val="24"/>
          <w:szCs w:val="24"/>
        </w:rPr>
        <w:t>.</w:t>
      </w:r>
    </w:p>
    <w:p w:rsidR="006C7ADE" w:rsidRPr="00497058" w:rsidRDefault="006C7ADE"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Стоимость ОФ на начало года 2480 млн. руб. Сумма износа 189 млн. руб. Стоимость </w:t>
      </w:r>
      <w:proofErr w:type="gramStart"/>
      <w:r w:rsidRPr="00497058">
        <w:rPr>
          <w:rFonts w:ascii="Times New Roman" w:hAnsi="Times New Roman" w:cs="Times New Roman"/>
          <w:sz w:val="24"/>
          <w:szCs w:val="24"/>
        </w:rPr>
        <w:t>введенных</w:t>
      </w:r>
      <w:proofErr w:type="gramEnd"/>
      <w:r w:rsidRPr="00497058">
        <w:rPr>
          <w:rFonts w:ascii="Times New Roman" w:hAnsi="Times New Roman" w:cs="Times New Roman"/>
          <w:sz w:val="24"/>
          <w:szCs w:val="24"/>
        </w:rPr>
        <w:t xml:space="preserve"> за год ОФ 1430 млн. руб., выбывших 680 млн. руб.</w:t>
      </w:r>
    </w:p>
    <w:p w:rsidR="00286DA1" w:rsidRDefault="006C7ADE" w:rsidP="00286DA1">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lastRenderedPageBreak/>
        <w:tab/>
      </w:r>
    </w:p>
    <w:p w:rsidR="006C7ADE" w:rsidRDefault="006C7ADE" w:rsidP="00286DA1">
      <w:pPr>
        <w:spacing w:line="240" w:lineRule="auto"/>
        <w:jc w:val="both"/>
        <w:rPr>
          <w:rFonts w:ascii="Times New Roman" w:hAnsi="Times New Roman" w:cs="Times New Roman"/>
          <w:sz w:val="24"/>
          <w:szCs w:val="24"/>
        </w:rPr>
      </w:pPr>
      <w:r w:rsidRPr="00497058">
        <w:rPr>
          <w:rFonts w:ascii="Times New Roman" w:hAnsi="Times New Roman" w:cs="Times New Roman"/>
          <w:snapToGrid w:val="0"/>
          <w:color w:val="000000"/>
          <w:sz w:val="24"/>
          <w:szCs w:val="24"/>
        </w:rPr>
        <w:t xml:space="preserve">13. </w:t>
      </w:r>
      <w:r w:rsidRPr="00497058">
        <w:rPr>
          <w:rFonts w:ascii="Times New Roman" w:hAnsi="Times New Roman" w:cs="Times New Roman"/>
          <w:sz w:val="24"/>
          <w:szCs w:val="24"/>
        </w:rPr>
        <w:t>Среднегодовая стоимость машин, оборудования и транспортных средств 250 000 тыс. руб. Срок их использования установлен в размере 5 лет.</w:t>
      </w:r>
      <w:r w:rsidRPr="00497058">
        <w:rPr>
          <w:rFonts w:ascii="Times New Roman" w:hAnsi="Times New Roman" w:cs="Times New Roman"/>
          <w:sz w:val="24"/>
          <w:szCs w:val="24"/>
        </w:rPr>
        <w:tab/>
        <w:t xml:space="preserve">Определить сумму амортизационных отчислений по указанным группам основных фондов по годам способом «суммы чисел лет».  </w:t>
      </w:r>
    </w:p>
    <w:p w:rsidR="006C7ADE" w:rsidRDefault="00286DA1" w:rsidP="00286DA1">
      <w:pPr>
        <w:pStyle w:val="aa"/>
        <w:jc w:val="left"/>
        <w:rPr>
          <w:b w:val="0"/>
          <w:szCs w:val="24"/>
        </w:rPr>
      </w:pPr>
      <w:r w:rsidRPr="00286DA1">
        <w:rPr>
          <w:b w:val="0"/>
          <w:szCs w:val="24"/>
        </w:rPr>
        <w:t>14.</w:t>
      </w:r>
      <w:r w:rsidR="006C7ADE" w:rsidRPr="00497058">
        <w:rPr>
          <w:b w:val="0"/>
          <w:szCs w:val="24"/>
        </w:rPr>
        <w:t xml:space="preserve"> </w:t>
      </w:r>
      <w:r w:rsidR="00205121" w:rsidRPr="00497058">
        <w:rPr>
          <w:b w:val="0"/>
          <w:szCs w:val="24"/>
        </w:rPr>
        <w:t xml:space="preserve">Определить сумму амортизационных отчислений по указанным группам основных фондов по </w:t>
      </w:r>
      <w:r w:rsidR="00205121">
        <w:rPr>
          <w:b w:val="0"/>
          <w:szCs w:val="24"/>
        </w:rPr>
        <w:t>годам способом «уменьшаемого остатка»</w:t>
      </w:r>
      <w:r w:rsidR="00205121" w:rsidRPr="00497058">
        <w:rPr>
          <w:b w:val="0"/>
          <w:szCs w:val="24"/>
        </w:rPr>
        <w:t>.</w:t>
      </w:r>
      <w:r w:rsidR="00205121">
        <w:rPr>
          <w:b w:val="0"/>
          <w:szCs w:val="24"/>
        </w:rPr>
        <w:t xml:space="preserve"> </w:t>
      </w:r>
      <w:r w:rsidR="006C7ADE" w:rsidRPr="00497058">
        <w:rPr>
          <w:b w:val="0"/>
          <w:szCs w:val="24"/>
        </w:rPr>
        <w:t>Среднегодовая стоимость основных производственных фондов 450 600 тыс. руб. Срок их испо</w:t>
      </w:r>
      <w:r w:rsidR="00205121">
        <w:rPr>
          <w:b w:val="0"/>
          <w:szCs w:val="24"/>
        </w:rPr>
        <w:t>льзования установлен в размере 8</w:t>
      </w:r>
      <w:r w:rsidR="006C7ADE" w:rsidRPr="00497058">
        <w:rPr>
          <w:b w:val="0"/>
          <w:szCs w:val="24"/>
        </w:rPr>
        <w:t xml:space="preserve"> лет.</w:t>
      </w:r>
      <w:r>
        <w:rPr>
          <w:b w:val="0"/>
          <w:szCs w:val="24"/>
        </w:rPr>
        <w:t xml:space="preserve"> </w:t>
      </w:r>
    </w:p>
    <w:p w:rsidR="00286DA1" w:rsidRPr="00497058" w:rsidRDefault="00286DA1" w:rsidP="00286DA1">
      <w:pPr>
        <w:pStyle w:val="aa"/>
        <w:jc w:val="left"/>
        <w:rPr>
          <w:b w:val="0"/>
          <w:szCs w:val="24"/>
        </w:rPr>
      </w:pPr>
    </w:p>
    <w:p w:rsidR="00286DA1" w:rsidRDefault="003853A4" w:rsidP="00286DA1">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15. </w:t>
      </w:r>
      <w:r w:rsidR="00286DA1">
        <w:rPr>
          <w:rFonts w:ascii="Times New Roman" w:hAnsi="Times New Roman" w:cs="Times New Roman"/>
          <w:sz w:val="24"/>
          <w:szCs w:val="24"/>
        </w:rPr>
        <w:t xml:space="preserve">Определить: </w:t>
      </w:r>
      <w:r w:rsidR="00286DA1" w:rsidRPr="00497058">
        <w:rPr>
          <w:rFonts w:ascii="Times New Roman" w:hAnsi="Times New Roman" w:cs="Times New Roman"/>
          <w:sz w:val="24"/>
          <w:szCs w:val="24"/>
        </w:rPr>
        <w:t>Коэффициент оборачиваемости</w:t>
      </w:r>
      <w:r w:rsidR="00286DA1">
        <w:rPr>
          <w:rFonts w:ascii="Times New Roman" w:hAnsi="Times New Roman" w:cs="Times New Roman"/>
          <w:sz w:val="24"/>
          <w:szCs w:val="24"/>
        </w:rPr>
        <w:t xml:space="preserve">. </w:t>
      </w:r>
      <w:r w:rsidR="00286DA1" w:rsidRPr="00497058">
        <w:rPr>
          <w:rFonts w:ascii="Times New Roman" w:hAnsi="Times New Roman" w:cs="Times New Roman"/>
          <w:sz w:val="24"/>
          <w:szCs w:val="24"/>
        </w:rPr>
        <w:t>Длительность одного оборота в днях</w:t>
      </w:r>
      <w:r w:rsidR="00286DA1">
        <w:rPr>
          <w:rFonts w:ascii="Times New Roman" w:hAnsi="Times New Roman" w:cs="Times New Roman"/>
          <w:sz w:val="24"/>
          <w:szCs w:val="24"/>
        </w:rPr>
        <w:t>.</w:t>
      </w:r>
      <w:r w:rsidR="00286DA1" w:rsidRPr="00286DA1">
        <w:rPr>
          <w:rFonts w:ascii="Times New Roman" w:hAnsi="Times New Roman" w:cs="Times New Roman"/>
          <w:sz w:val="24"/>
          <w:szCs w:val="24"/>
        </w:rPr>
        <w:t xml:space="preserve"> </w:t>
      </w:r>
      <w:r w:rsidR="00286DA1" w:rsidRPr="00497058">
        <w:rPr>
          <w:rFonts w:ascii="Times New Roman" w:hAnsi="Times New Roman" w:cs="Times New Roman"/>
          <w:sz w:val="24"/>
          <w:szCs w:val="24"/>
        </w:rPr>
        <w:t>Коэффи</w:t>
      </w:r>
      <w:r w:rsidR="00286DA1">
        <w:rPr>
          <w:rFonts w:ascii="Times New Roman" w:hAnsi="Times New Roman" w:cs="Times New Roman"/>
          <w:sz w:val="24"/>
          <w:szCs w:val="24"/>
        </w:rPr>
        <w:t>циент загрузки оборотных фондов</w:t>
      </w:r>
    </w:p>
    <w:p w:rsidR="003853A4" w:rsidRPr="00497058" w:rsidRDefault="00286DA1" w:rsidP="00286DA1">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 </w:t>
      </w:r>
      <w:r w:rsidR="003853A4" w:rsidRPr="00497058">
        <w:rPr>
          <w:rFonts w:ascii="Times New Roman" w:hAnsi="Times New Roman" w:cs="Times New Roman"/>
          <w:sz w:val="24"/>
          <w:szCs w:val="24"/>
        </w:rPr>
        <w:t>Объем продаж продукции в планируемом году составит 325 000 тыс. руб. Среднегодовые остатки нормируемых оборотных средств – 52 400 тыс. руб.</w:t>
      </w:r>
    </w:p>
    <w:p w:rsidR="00286DA1" w:rsidRPr="00497058" w:rsidRDefault="003853A4" w:rsidP="00286DA1">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ab/>
      </w:r>
    </w:p>
    <w:p w:rsidR="003853A4" w:rsidRPr="00497058" w:rsidRDefault="003853A4" w:rsidP="00497058">
      <w:pPr>
        <w:spacing w:line="240" w:lineRule="auto"/>
        <w:jc w:val="both"/>
        <w:rPr>
          <w:rFonts w:ascii="Times New Roman" w:hAnsi="Times New Roman" w:cs="Times New Roman"/>
          <w:sz w:val="24"/>
          <w:szCs w:val="24"/>
        </w:rPr>
      </w:pPr>
    </w:p>
    <w:p w:rsidR="00286DA1" w:rsidRPr="00497058" w:rsidRDefault="003853A4" w:rsidP="00286DA1">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16. </w:t>
      </w:r>
      <w:r w:rsidR="00286DA1" w:rsidRPr="00497058">
        <w:rPr>
          <w:rFonts w:ascii="Times New Roman" w:hAnsi="Times New Roman" w:cs="Times New Roman"/>
          <w:sz w:val="24"/>
          <w:szCs w:val="24"/>
        </w:rPr>
        <w:t>Определить:</w:t>
      </w:r>
    </w:p>
    <w:p w:rsidR="00286DA1" w:rsidRPr="00497058" w:rsidRDefault="00286DA1" w:rsidP="00286DA1">
      <w:pPr>
        <w:numPr>
          <w:ilvl w:val="0"/>
          <w:numId w:val="9"/>
        </w:numPr>
        <w:spacing w:after="0" w:line="240" w:lineRule="auto"/>
        <w:jc w:val="both"/>
        <w:rPr>
          <w:rFonts w:ascii="Times New Roman" w:hAnsi="Times New Roman" w:cs="Times New Roman"/>
          <w:sz w:val="24"/>
          <w:szCs w:val="24"/>
        </w:rPr>
      </w:pPr>
      <w:r w:rsidRPr="00497058">
        <w:rPr>
          <w:rFonts w:ascii="Times New Roman" w:hAnsi="Times New Roman" w:cs="Times New Roman"/>
          <w:sz w:val="24"/>
          <w:szCs w:val="24"/>
        </w:rPr>
        <w:t>Норму расхода материала на одну деталь</w:t>
      </w:r>
    </w:p>
    <w:p w:rsidR="00286DA1" w:rsidRPr="00497058" w:rsidRDefault="00286DA1" w:rsidP="00286DA1">
      <w:pPr>
        <w:numPr>
          <w:ilvl w:val="0"/>
          <w:numId w:val="9"/>
        </w:numPr>
        <w:spacing w:after="0" w:line="240" w:lineRule="auto"/>
        <w:jc w:val="both"/>
        <w:rPr>
          <w:rFonts w:ascii="Times New Roman" w:hAnsi="Times New Roman" w:cs="Times New Roman"/>
          <w:sz w:val="24"/>
          <w:szCs w:val="24"/>
        </w:rPr>
      </w:pPr>
      <w:r w:rsidRPr="00497058">
        <w:rPr>
          <w:rFonts w:ascii="Times New Roman" w:hAnsi="Times New Roman" w:cs="Times New Roman"/>
          <w:sz w:val="24"/>
          <w:szCs w:val="24"/>
        </w:rPr>
        <w:t>Общую потребность в материале</w:t>
      </w:r>
    </w:p>
    <w:p w:rsidR="00286DA1" w:rsidRPr="00497058" w:rsidRDefault="00286DA1" w:rsidP="00286DA1">
      <w:pPr>
        <w:numPr>
          <w:ilvl w:val="0"/>
          <w:numId w:val="9"/>
        </w:numPr>
        <w:spacing w:after="0" w:line="240" w:lineRule="auto"/>
        <w:jc w:val="both"/>
        <w:rPr>
          <w:rFonts w:ascii="Times New Roman" w:hAnsi="Times New Roman" w:cs="Times New Roman"/>
          <w:sz w:val="24"/>
          <w:szCs w:val="24"/>
        </w:rPr>
      </w:pPr>
      <w:r w:rsidRPr="00497058">
        <w:rPr>
          <w:rFonts w:ascii="Times New Roman" w:hAnsi="Times New Roman" w:cs="Times New Roman"/>
          <w:sz w:val="24"/>
          <w:szCs w:val="24"/>
        </w:rPr>
        <w:t>Коэффициент использования материала</w:t>
      </w:r>
    </w:p>
    <w:p w:rsidR="003853A4" w:rsidRPr="00497058" w:rsidRDefault="003853A4" w:rsidP="00286DA1">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План производства деталей по заводу на год установлен в количестве 28900 шт. Чистый вес детали 9,8 кг, отходы – 3,2 кг.</w:t>
      </w:r>
      <w:r w:rsidRPr="00497058">
        <w:rPr>
          <w:rFonts w:ascii="Times New Roman" w:hAnsi="Times New Roman" w:cs="Times New Roman"/>
          <w:sz w:val="24"/>
          <w:szCs w:val="24"/>
        </w:rPr>
        <w:tab/>
      </w:r>
    </w:p>
    <w:p w:rsidR="003853A4" w:rsidRPr="00497058" w:rsidRDefault="003853A4" w:rsidP="00497058">
      <w:pPr>
        <w:spacing w:after="0" w:line="240" w:lineRule="auto"/>
        <w:ind w:left="720"/>
        <w:jc w:val="both"/>
        <w:rPr>
          <w:rFonts w:ascii="Times New Roman" w:hAnsi="Times New Roman" w:cs="Times New Roman"/>
          <w:sz w:val="24"/>
          <w:szCs w:val="24"/>
        </w:rPr>
      </w:pPr>
    </w:p>
    <w:p w:rsidR="00286DA1"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17. </w:t>
      </w:r>
      <w:r w:rsidR="00286DA1" w:rsidRPr="00497058">
        <w:rPr>
          <w:rFonts w:ascii="Times New Roman" w:hAnsi="Times New Roman" w:cs="Times New Roman"/>
          <w:sz w:val="24"/>
          <w:szCs w:val="24"/>
        </w:rPr>
        <w:t>Определить: показатели оборачиваемости нормируемых оборотных средств (коэффициент оборачиваемости и длительность одного оборота).</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Объем продаж продукции по предприятию на планируемый год составит 33400 тыс. руб. Среднегодовые остатки нормируемых оборотных средств 7680 тыс. руб.</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ab/>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18. Чистый вес детали изделия 96 кг, норма расхода материала 108 кг. Выпускается 3000 изделий в год. Поставки материала осуществляются 1 раз в квартал. Транспортный запас – 2 дня.</w:t>
      </w:r>
      <w:r w:rsidR="00286DA1">
        <w:rPr>
          <w:rFonts w:ascii="Times New Roman" w:hAnsi="Times New Roman" w:cs="Times New Roman"/>
          <w:sz w:val="24"/>
          <w:szCs w:val="24"/>
        </w:rPr>
        <w:t xml:space="preserve"> </w:t>
      </w:r>
      <w:r w:rsidRPr="00497058">
        <w:rPr>
          <w:rFonts w:ascii="Times New Roman" w:hAnsi="Times New Roman" w:cs="Times New Roman"/>
          <w:sz w:val="24"/>
          <w:szCs w:val="24"/>
        </w:rPr>
        <w:t>Определить величину производственного запаса и коэффициент использования материала.</w:t>
      </w:r>
    </w:p>
    <w:p w:rsidR="00286DA1" w:rsidRDefault="003853A4" w:rsidP="00205121">
      <w:pPr>
        <w:spacing w:line="240" w:lineRule="atLeast"/>
        <w:jc w:val="both"/>
        <w:rPr>
          <w:rFonts w:ascii="Times New Roman" w:hAnsi="Times New Roman" w:cs="Times New Roman"/>
          <w:sz w:val="24"/>
          <w:szCs w:val="24"/>
        </w:rPr>
      </w:pPr>
      <w:r w:rsidRPr="00497058">
        <w:rPr>
          <w:rFonts w:ascii="Times New Roman" w:hAnsi="Times New Roman" w:cs="Times New Roman"/>
          <w:sz w:val="24"/>
          <w:szCs w:val="24"/>
        </w:rPr>
        <w:t xml:space="preserve">19. </w:t>
      </w:r>
      <w:r w:rsidR="00286DA1" w:rsidRPr="00497058">
        <w:rPr>
          <w:rFonts w:ascii="Times New Roman" w:hAnsi="Times New Roman" w:cs="Times New Roman"/>
          <w:sz w:val="24"/>
          <w:szCs w:val="24"/>
        </w:rPr>
        <w:t>Определить сменную норму выработки и % ее выполнения.</w:t>
      </w:r>
      <w:r w:rsidR="00286DA1">
        <w:rPr>
          <w:rFonts w:ascii="Times New Roman" w:hAnsi="Times New Roman" w:cs="Times New Roman"/>
          <w:sz w:val="24"/>
          <w:szCs w:val="24"/>
        </w:rPr>
        <w:t xml:space="preserve"> </w:t>
      </w:r>
    </w:p>
    <w:p w:rsidR="003853A4" w:rsidRPr="00497058" w:rsidRDefault="003853A4" w:rsidP="00205121">
      <w:pPr>
        <w:spacing w:line="240" w:lineRule="atLeast"/>
        <w:jc w:val="both"/>
        <w:rPr>
          <w:rFonts w:ascii="Times New Roman" w:hAnsi="Times New Roman" w:cs="Times New Roman"/>
          <w:sz w:val="24"/>
          <w:szCs w:val="24"/>
        </w:rPr>
      </w:pPr>
      <w:r w:rsidRPr="00497058">
        <w:rPr>
          <w:rFonts w:ascii="Times New Roman" w:hAnsi="Times New Roman" w:cs="Times New Roman"/>
          <w:sz w:val="24"/>
          <w:szCs w:val="24"/>
        </w:rPr>
        <w:t>Норма времени на одно изделие – 15 мин.</w:t>
      </w:r>
      <w:r w:rsidR="00286DA1">
        <w:rPr>
          <w:rFonts w:ascii="Times New Roman" w:hAnsi="Times New Roman" w:cs="Times New Roman"/>
          <w:sz w:val="24"/>
          <w:szCs w:val="24"/>
        </w:rPr>
        <w:t xml:space="preserve"> </w:t>
      </w:r>
      <w:r w:rsidRPr="00497058">
        <w:rPr>
          <w:rFonts w:ascii="Times New Roman" w:hAnsi="Times New Roman" w:cs="Times New Roman"/>
          <w:sz w:val="24"/>
          <w:szCs w:val="24"/>
        </w:rPr>
        <w:t>Продолжительность рабочей смены – 8 часов</w:t>
      </w:r>
    </w:p>
    <w:p w:rsidR="003853A4" w:rsidRPr="00497058" w:rsidRDefault="003853A4" w:rsidP="00205121">
      <w:pPr>
        <w:spacing w:line="240" w:lineRule="atLeast"/>
        <w:jc w:val="both"/>
        <w:rPr>
          <w:rFonts w:ascii="Times New Roman" w:hAnsi="Times New Roman" w:cs="Times New Roman"/>
          <w:sz w:val="24"/>
          <w:szCs w:val="24"/>
        </w:rPr>
      </w:pPr>
      <w:r w:rsidRPr="00497058">
        <w:rPr>
          <w:rFonts w:ascii="Times New Roman" w:hAnsi="Times New Roman" w:cs="Times New Roman"/>
          <w:sz w:val="24"/>
          <w:szCs w:val="24"/>
        </w:rPr>
        <w:t>За смену изготовлено 35 изделий</w:t>
      </w:r>
      <w:r w:rsidR="00286DA1">
        <w:rPr>
          <w:rFonts w:ascii="Times New Roman" w:hAnsi="Times New Roman" w:cs="Times New Roman"/>
          <w:sz w:val="24"/>
          <w:szCs w:val="24"/>
        </w:rPr>
        <w:t>.</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ab/>
      </w:r>
    </w:p>
    <w:p w:rsidR="00286DA1"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20. </w:t>
      </w:r>
      <w:r w:rsidR="00286DA1" w:rsidRPr="00497058">
        <w:rPr>
          <w:rFonts w:ascii="Times New Roman" w:hAnsi="Times New Roman" w:cs="Times New Roman"/>
          <w:sz w:val="24"/>
          <w:szCs w:val="24"/>
        </w:rPr>
        <w:t>Определить годовую и часовую выработку одного рабочего в планируемом году.</w:t>
      </w:r>
      <w:r w:rsidR="00286DA1">
        <w:rPr>
          <w:rFonts w:ascii="Times New Roman" w:hAnsi="Times New Roman" w:cs="Times New Roman"/>
          <w:sz w:val="24"/>
          <w:szCs w:val="24"/>
        </w:rPr>
        <w:t xml:space="preserve">  </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В отчетном году фактические затраты рабочего времени на одно изделие составляют 15 мин. В планируемом году выработка увеличится на 15 %.  Баланс рабочего времени составляет 1860 часов.</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lastRenderedPageBreak/>
        <w:tab/>
      </w:r>
    </w:p>
    <w:p w:rsidR="00286DA1"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21. </w:t>
      </w:r>
      <w:r w:rsidR="00286DA1" w:rsidRPr="00497058">
        <w:rPr>
          <w:rFonts w:ascii="Times New Roman" w:hAnsi="Times New Roman" w:cs="Times New Roman"/>
          <w:sz w:val="24"/>
          <w:szCs w:val="24"/>
        </w:rPr>
        <w:t xml:space="preserve">Определить производительность труда одного работника в </w:t>
      </w:r>
      <w:r w:rsidR="00286DA1">
        <w:rPr>
          <w:rFonts w:ascii="Times New Roman" w:hAnsi="Times New Roman" w:cs="Times New Roman"/>
          <w:sz w:val="24"/>
          <w:szCs w:val="24"/>
        </w:rPr>
        <w:t>отчетном и планируемом периодах.</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В отчетном году объем выпуска товарной продукции составил 260 млн. руб. Среднесписочная численность промышленно-производственного персонала – 120 человек. В планируемом году объем товарной продукции составит 280 млн. руб., а численность ППП сократится на 10 человек.</w:t>
      </w:r>
      <w:r w:rsidRPr="00497058">
        <w:rPr>
          <w:rFonts w:ascii="Times New Roman" w:hAnsi="Times New Roman" w:cs="Times New Roman"/>
          <w:sz w:val="24"/>
          <w:szCs w:val="24"/>
        </w:rPr>
        <w:tab/>
      </w:r>
    </w:p>
    <w:p w:rsidR="00286DA1"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22. </w:t>
      </w:r>
      <w:r w:rsidR="00286DA1" w:rsidRPr="00497058">
        <w:rPr>
          <w:rFonts w:ascii="Times New Roman" w:hAnsi="Times New Roman" w:cs="Times New Roman"/>
          <w:sz w:val="24"/>
          <w:szCs w:val="24"/>
        </w:rPr>
        <w:t>Определить численность основных рабочих</w:t>
      </w:r>
      <w:r w:rsidR="00286DA1">
        <w:rPr>
          <w:rFonts w:ascii="Times New Roman" w:hAnsi="Times New Roman" w:cs="Times New Roman"/>
          <w:sz w:val="24"/>
          <w:szCs w:val="24"/>
        </w:rPr>
        <w:t>.</w:t>
      </w:r>
    </w:p>
    <w:p w:rsidR="003853A4" w:rsidRPr="00497058" w:rsidRDefault="00286DA1"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 </w:t>
      </w:r>
      <w:r w:rsidR="003853A4" w:rsidRPr="00497058">
        <w:rPr>
          <w:rFonts w:ascii="Times New Roman" w:hAnsi="Times New Roman" w:cs="Times New Roman"/>
          <w:sz w:val="24"/>
          <w:szCs w:val="24"/>
        </w:rPr>
        <w:t>Предприятие разработало производственную программу на год в размере 32 600 изделий. Трудоемкость изготовления одного изделия составляет 28 нормо-часов. Перевыполнение норм выработки планируется на 16 %. Годовой полезный фонд рабочего времени одного рабочего – 1820 часов.</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ab/>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23. Составить баланс рабочего времени одного рабочего за год по следующим данным трудового плана:</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Число календарных дней в году – 365 дней. На выходные и праздничные дни приходится 112 дней. В среднем на одного рабочего продолжительность очередного и дополнительного отпуска составит 28 дней. Отпуск по учебе – 4 дня. Запланированы неявки по болезни в среднем в количестве 6 дней, прочие, разрешенные законом невыходы – 4 дня. Средняя продолжительность рабочего дня 7,5 часов.</w:t>
      </w:r>
    </w:p>
    <w:p w:rsidR="00286DA1"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24. </w:t>
      </w:r>
      <w:r w:rsidR="00286DA1" w:rsidRPr="00497058">
        <w:rPr>
          <w:rFonts w:ascii="Times New Roman" w:hAnsi="Times New Roman" w:cs="Times New Roman"/>
          <w:sz w:val="24"/>
          <w:szCs w:val="24"/>
        </w:rPr>
        <w:t>Определить экономию численности рабочих за счет усовершенствования станков.</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В токарном цехе обрабатывается 480 000 деталей в год. Эффективный фонд рабочего времени составляет 1860 часов. Норма времени на обработку одной детали до модернизации станков составляла </w:t>
      </w:r>
      <w:r w:rsidR="00286DA1">
        <w:rPr>
          <w:rFonts w:ascii="Times New Roman" w:hAnsi="Times New Roman" w:cs="Times New Roman"/>
          <w:sz w:val="24"/>
          <w:szCs w:val="24"/>
        </w:rPr>
        <w:t>40</w:t>
      </w:r>
      <w:r w:rsidRPr="00497058">
        <w:rPr>
          <w:rFonts w:ascii="Times New Roman" w:hAnsi="Times New Roman" w:cs="Times New Roman"/>
          <w:sz w:val="24"/>
          <w:szCs w:val="24"/>
        </w:rPr>
        <w:t xml:space="preserve"> мин. После модернизации – </w:t>
      </w:r>
      <w:r w:rsidR="00286DA1">
        <w:rPr>
          <w:rFonts w:ascii="Times New Roman" w:hAnsi="Times New Roman" w:cs="Times New Roman"/>
          <w:sz w:val="24"/>
          <w:szCs w:val="24"/>
        </w:rPr>
        <w:t>35</w:t>
      </w:r>
      <w:r w:rsidRPr="00497058">
        <w:rPr>
          <w:rFonts w:ascii="Times New Roman" w:hAnsi="Times New Roman" w:cs="Times New Roman"/>
          <w:sz w:val="24"/>
          <w:szCs w:val="24"/>
        </w:rPr>
        <w:t xml:space="preserve"> мин. Нормы выработки выполняются в среднем на 113 %.</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ab/>
      </w:r>
    </w:p>
    <w:p w:rsidR="00286DA1" w:rsidRPr="00497058" w:rsidRDefault="003853A4" w:rsidP="00286DA1">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25. </w:t>
      </w:r>
      <w:r w:rsidR="00286DA1" w:rsidRPr="00497058">
        <w:rPr>
          <w:rFonts w:ascii="Times New Roman" w:hAnsi="Times New Roman" w:cs="Times New Roman"/>
          <w:sz w:val="24"/>
          <w:szCs w:val="24"/>
        </w:rPr>
        <w:t>Определить:</w:t>
      </w:r>
    </w:p>
    <w:p w:rsidR="00286DA1" w:rsidRPr="00497058" w:rsidRDefault="00286DA1" w:rsidP="00286DA1">
      <w:pPr>
        <w:numPr>
          <w:ilvl w:val="0"/>
          <w:numId w:val="10"/>
        </w:numPr>
        <w:spacing w:after="0" w:line="240" w:lineRule="auto"/>
        <w:jc w:val="both"/>
        <w:rPr>
          <w:rFonts w:ascii="Times New Roman" w:hAnsi="Times New Roman" w:cs="Times New Roman"/>
          <w:sz w:val="24"/>
          <w:szCs w:val="24"/>
        </w:rPr>
      </w:pPr>
      <w:r w:rsidRPr="00497058">
        <w:rPr>
          <w:rFonts w:ascii="Times New Roman" w:hAnsi="Times New Roman" w:cs="Times New Roman"/>
          <w:sz w:val="24"/>
          <w:szCs w:val="24"/>
        </w:rPr>
        <w:t>Сумму тарифного заработка</w:t>
      </w:r>
    </w:p>
    <w:p w:rsidR="00286DA1" w:rsidRPr="00497058" w:rsidRDefault="00286DA1" w:rsidP="00286DA1">
      <w:pPr>
        <w:numPr>
          <w:ilvl w:val="0"/>
          <w:numId w:val="10"/>
        </w:numPr>
        <w:spacing w:after="0" w:line="240" w:lineRule="auto"/>
        <w:jc w:val="both"/>
        <w:rPr>
          <w:rFonts w:ascii="Times New Roman" w:hAnsi="Times New Roman" w:cs="Times New Roman"/>
          <w:sz w:val="24"/>
          <w:szCs w:val="24"/>
        </w:rPr>
      </w:pPr>
      <w:r w:rsidRPr="00497058">
        <w:rPr>
          <w:rFonts w:ascii="Times New Roman" w:hAnsi="Times New Roman" w:cs="Times New Roman"/>
          <w:sz w:val="24"/>
          <w:szCs w:val="24"/>
        </w:rPr>
        <w:t>Сумму доплаты за квалификацию</w:t>
      </w:r>
    </w:p>
    <w:p w:rsidR="00286DA1" w:rsidRPr="00497058" w:rsidRDefault="00286DA1" w:rsidP="00286DA1">
      <w:pPr>
        <w:numPr>
          <w:ilvl w:val="0"/>
          <w:numId w:val="10"/>
        </w:numPr>
        <w:spacing w:after="0" w:line="240" w:lineRule="auto"/>
        <w:jc w:val="both"/>
        <w:rPr>
          <w:rFonts w:ascii="Times New Roman" w:hAnsi="Times New Roman" w:cs="Times New Roman"/>
          <w:sz w:val="24"/>
          <w:szCs w:val="24"/>
        </w:rPr>
      </w:pPr>
      <w:r w:rsidRPr="00497058">
        <w:rPr>
          <w:rFonts w:ascii="Times New Roman" w:hAnsi="Times New Roman" w:cs="Times New Roman"/>
          <w:sz w:val="24"/>
          <w:szCs w:val="24"/>
        </w:rPr>
        <w:t>Сумму премии</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Месячный фонд рабочего времени 192 часа. Тарифная ставка крановщика </w:t>
      </w:r>
      <w:r w:rsidRPr="00497058">
        <w:rPr>
          <w:rFonts w:ascii="Times New Roman" w:hAnsi="Times New Roman" w:cs="Times New Roman"/>
          <w:sz w:val="24"/>
          <w:szCs w:val="24"/>
          <w:lang w:val="en-US"/>
        </w:rPr>
        <w:t>V</w:t>
      </w:r>
      <w:r w:rsidRPr="00497058">
        <w:rPr>
          <w:rFonts w:ascii="Times New Roman" w:hAnsi="Times New Roman" w:cs="Times New Roman"/>
          <w:sz w:val="24"/>
          <w:szCs w:val="24"/>
        </w:rPr>
        <w:t xml:space="preserve"> разряда – 76 руб. за час. Доплата за квалификацию составляет 5 % тарифного заработка, премия – 20 %, доплата по районному коэффициенту – 30 %.</w:t>
      </w:r>
    </w:p>
    <w:p w:rsidR="003853A4" w:rsidRPr="00497058" w:rsidRDefault="003853A4" w:rsidP="00497058">
      <w:pPr>
        <w:spacing w:line="240" w:lineRule="auto"/>
        <w:jc w:val="both"/>
        <w:rPr>
          <w:rFonts w:ascii="Times New Roman" w:hAnsi="Times New Roman" w:cs="Times New Roman"/>
          <w:sz w:val="24"/>
          <w:szCs w:val="24"/>
        </w:rPr>
      </w:pPr>
    </w:p>
    <w:p w:rsidR="00286DA1"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26. </w:t>
      </w:r>
      <w:r w:rsidR="00286DA1" w:rsidRPr="00497058">
        <w:rPr>
          <w:rFonts w:ascii="Times New Roman" w:hAnsi="Times New Roman" w:cs="Times New Roman"/>
          <w:sz w:val="24"/>
          <w:szCs w:val="24"/>
        </w:rPr>
        <w:t xml:space="preserve">Определить: месячный заработок рабочего </w:t>
      </w:r>
      <w:r w:rsidR="00286DA1" w:rsidRPr="00497058">
        <w:rPr>
          <w:rFonts w:ascii="Times New Roman" w:hAnsi="Times New Roman" w:cs="Times New Roman"/>
          <w:sz w:val="24"/>
          <w:szCs w:val="24"/>
          <w:lang w:val="en-US"/>
        </w:rPr>
        <w:t>V</w:t>
      </w:r>
      <w:r w:rsidR="00286DA1" w:rsidRPr="00497058">
        <w:rPr>
          <w:rFonts w:ascii="Times New Roman" w:hAnsi="Times New Roman" w:cs="Times New Roman"/>
          <w:sz w:val="24"/>
          <w:szCs w:val="24"/>
        </w:rPr>
        <w:t xml:space="preserve"> разряда при сдельно-премиальной системе оплаты труда</w:t>
      </w:r>
      <w:r w:rsidR="00286DA1">
        <w:rPr>
          <w:rFonts w:ascii="Times New Roman" w:hAnsi="Times New Roman" w:cs="Times New Roman"/>
          <w:sz w:val="24"/>
          <w:szCs w:val="24"/>
        </w:rPr>
        <w:t>.</w:t>
      </w:r>
    </w:p>
    <w:p w:rsidR="003853A4" w:rsidRPr="00497058" w:rsidRDefault="00286DA1"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 </w:t>
      </w:r>
      <w:r w:rsidR="003853A4" w:rsidRPr="00497058">
        <w:rPr>
          <w:rFonts w:ascii="Times New Roman" w:hAnsi="Times New Roman" w:cs="Times New Roman"/>
          <w:sz w:val="24"/>
          <w:szCs w:val="24"/>
        </w:rPr>
        <w:t xml:space="preserve">Часовая тарифная ставка рабочего </w:t>
      </w:r>
      <w:r w:rsidR="003853A4" w:rsidRPr="00497058">
        <w:rPr>
          <w:rFonts w:ascii="Times New Roman" w:hAnsi="Times New Roman" w:cs="Times New Roman"/>
          <w:sz w:val="24"/>
          <w:szCs w:val="24"/>
          <w:lang w:val="en-US"/>
        </w:rPr>
        <w:t>I</w:t>
      </w:r>
      <w:r w:rsidR="003853A4" w:rsidRPr="00497058">
        <w:rPr>
          <w:rFonts w:ascii="Times New Roman" w:hAnsi="Times New Roman" w:cs="Times New Roman"/>
          <w:sz w:val="24"/>
          <w:szCs w:val="24"/>
        </w:rPr>
        <w:t xml:space="preserve"> разряда 45 руб., тарифный коэффициент </w:t>
      </w:r>
      <w:r w:rsidR="003853A4" w:rsidRPr="00497058">
        <w:rPr>
          <w:rFonts w:ascii="Times New Roman" w:hAnsi="Times New Roman" w:cs="Times New Roman"/>
          <w:sz w:val="24"/>
          <w:szCs w:val="24"/>
          <w:lang w:val="en-US"/>
        </w:rPr>
        <w:t>V</w:t>
      </w:r>
      <w:r w:rsidR="003853A4" w:rsidRPr="00497058">
        <w:rPr>
          <w:rFonts w:ascii="Times New Roman" w:hAnsi="Times New Roman" w:cs="Times New Roman"/>
          <w:sz w:val="24"/>
          <w:szCs w:val="24"/>
        </w:rPr>
        <w:t xml:space="preserve"> разряда 1,56. Норма времени на одно изделие – 32 мин. Рабочему необходимо произвести за месяц 500 изделий. Премия предусмотрена в размере 20 % тарифного заработка.</w:t>
      </w:r>
    </w:p>
    <w:p w:rsidR="003853A4" w:rsidRPr="00497058" w:rsidRDefault="003853A4" w:rsidP="00497058">
      <w:pPr>
        <w:spacing w:line="240" w:lineRule="auto"/>
        <w:ind w:left="360"/>
        <w:jc w:val="both"/>
        <w:rPr>
          <w:rFonts w:ascii="Times New Roman" w:hAnsi="Times New Roman" w:cs="Times New Roman"/>
          <w:sz w:val="24"/>
          <w:szCs w:val="24"/>
        </w:rPr>
      </w:pPr>
      <w:r w:rsidRPr="00497058">
        <w:rPr>
          <w:rFonts w:ascii="Times New Roman" w:hAnsi="Times New Roman" w:cs="Times New Roman"/>
          <w:sz w:val="24"/>
          <w:szCs w:val="24"/>
        </w:rPr>
        <w:tab/>
        <w:t>.</w:t>
      </w:r>
    </w:p>
    <w:p w:rsidR="00286DA1" w:rsidRPr="00497058" w:rsidRDefault="003853A4" w:rsidP="00286DA1">
      <w:pPr>
        <w:tabs>
          <w:tab w:val="left" w:pos="2447"/>
          <w:tab w:val="left" w:pos="3459"/>
        </w:tabs>
        <w:spacing w:line="240" w:lineRule="auto"/>
        <w:ind w:left="108"/>
        <w:jc w:val="both"/>
        <w:rPr>
          <w:rFonts w:ascii="Times New Roman" w:hAnsi="Times New Roman" w:cs="Times New Roman"/>
          <w:sz w:val="24"/>
          <w:szCs w:val="24"/>
        </w:rPr>
      </w:pPr>
      <w:r w:rsidRPr="00497058">
        <w:rPr>
          <w:rFonts w:ascii="Times New Roman" w:hAnsi="Times New Roman" w:cs="Times New Roman"/>
          <w:sz w:val="24"/>
          <w:szCs w:val="24"/>
        </w:rPr>
        <w:lastRenderedPageBreak/>
        <w:t xml:space="preserve">27. </w:t>
      </w:r>
      <w:r w:rsidR="00286DA1" w:rsidRPr="00497058">
        <w:rPr>
          <w:rFonts w:ascii="Times New Roman" w:hAnsi="Times New Roman" w:cs="Times New Roman"/>
          <w:sz w:val="24"/>
          <w:szCs w:val="24"/>
        </w:rPr>
        <w:t xml:space="preserve">Определить: </w:t>
      </w:r>
    </w:p>
    <w:p w:rsidR="00286DA1" w:rsidRPr="00497058" w:rsidRDefault="00286DA1" w:rsidP="00286DA1">
      <w:pPr>
        <w:numPr>
          <w:ilvl w:val="0"/>
          <w:numId w:val="11"/>
        </w:numPr>
        <w:tabs>
          <w:tab w:val="left" w:pos="2447"/>
          <w:tab w:val="left" w:pos="3459"/>
        </w:tabs>
        <w:spacing w:after="0"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производственную себестоимость агрегата </w:t>
      </w:r>
    </w:p>
    <w:p w:rsidR="00286DA1" w:rsidRDefault="00BA5D97" w:rsidP="00286DA1">
      <w:pPr>
        <w:tabs>
          <w:tab w:val="left" w:pos="2447"/>
          <w:tab w:val="left" w:pos="3459"/>
        </w:tabs>
        <w:spacing w:line="240" w:lineRule="auto"/>
        <w:ind w:left="108"/>
        <w:jc w:val="both"/>
        <w:rPr>
          <w:rFonts w:ascii="Times New Roman" w:hAnsi="Times New Roman" w:cs="Times New Roman"/>
          <w:sz w:val="24"/>
          <w:szCs w:val="24"/>
        </w:rPr>
      </w:pPr>
      <w:r>
        <w:rPr>
          <w:rFonts w:ascii="Times New Roman" w:hAnsi="Times New Roman" w:cs="Times New Roman"/>
          <w:sz w:val="24"/>
          <w:szCs w:val="24"/>
        </w:rPr>
        <w:t xml:space="preserve">2)   </w:t>
      </w:r>
      <w:r w:rsidR="00286DA1" w:rsidRPr="00497058">
        <w:rPr>
          <w:rFonts w:ascii="Times New Roman" w:hAnsi="Times New Roman" w:cs="Times New Roman"/>
          <w:sz w:val="24"/>
          <w:szCs w:val="24"/>
        </w:rPr>
        <w:t>полную себестоимость агрегата</w:t>
      </w:r>
      <w:r w:rsidR="00286DA1">
        <w:rPr>
          <w:rFonts w:ascii="Times New Roman" w:hAnsi="Times New Roman" w:cs="Times New Roman"/>
          <w:sz w:val="24"/>
          <w:szCs w:val="24"/>
        </w:rPr>
        <w:t>.</w:t>
      </w:r>
    </w:p>
    <w:p w:rsidR="003853A4" w:rsidRPr="00497058" w:rsidRDefault="00286DA1" w:rsidP="00286DA1">
      <w:pPr>
        <w:tabs>
          <w:tab w:val="left" w:pos="2447"/>
          <w:tab w:val="left" w:pos="3459"/>
        </w:tabs>
        <w:spacing w:line="240" w:lineRule="auto"/>
        <w:ind w:left="108"/>
        <w:jc w:val="both"/>
        <w:rPr>
          <w:rFonts w:ascii="Times New Roman" w:hAnsi="Times New Roman" w:cs="Times New Roman"/>
          <w:sz w:val="24"/>
          <w:szCs w:val="24"/>
        </w:rPr>
      </w:pPr>
      <w:r w:rsidRPr="00497058">
        <w:rPr>
          <w:rFonts w:ascii="Times New Roman" w:hAnsi="Times New Roman" w:cs="Times New Roman"/>
          <w:sz w:val="24"/>
          <w:szCs w:val="24"/>
        </w:rPr>
        <w:t xml:space="preserve"> </w:t>
      </w:r>
      <w:r w:rsidR="003853A4" w:rsidRPr="00497058">
        <w:rPr>
          <w:rFonts w:ascii="Times New Roman" w:hAnsi="Times New Roman" w:cs="Times New Roman"/>
          <w:sz w:val="24"/>
          <w:szCs w:val="24"/>
        </w:rPr>
        <w:t>Производственная себестоимость в плановом периоде составит 27500 тыс. руб. Внепроизводственные расходы 1050 тыс. руб.</w:t>
      </w:r>
    </w:p>
    <w:p w:rsidR="003853A4" w:rsidRPr="00497058" w:rsidRDefault="003853A4" w:rsidP="00497058">
      <w:pPr>
        <w:spacing w:line="240" w:lineRule="auto"/>
        <w:ind w:left="108"/>
        <w:jc w:val="both"/>
        <w:rPr>
          <w:rFonts w:ascii="Times New Roman" w:hAnsi="Times New Roman" w:cs="Times New Roman"/>
          <w:sz w:val="24"/>
          <w:szCs w:val="24"/>
        </w:rPr>
      </w:pPr>
      <w:r w:rsidRPr="00497058">
        <w:rPr>
          <w:rFonts w:ascii="Times New Roman" w:hAnsi="Times New Roman" w:cs="Times New Roman"/>
          <w:sz w:val="24"/>
          <w:szCs w:val="24"/>
        </w:rPr>
        <w:t>На производство агрегата планируются следующие расходы:</w:t>
      </w:r>
    </w:p>
    <w:p w:rsidR="003853A4" w:rsidRPr="00497058" w:rsidRDefault="003853A4" w:rsidP="00497058">
      <w:pPr>
        <w:tabs>
          <w:tab w:val="left" w:pos="2447"/>
          <w:tab w:val="left" w:pos="3459"/>
        </w:tabs>
        <w:spacing w:line="240" w:lineRule="auto"/>
        <w:ind w:left="108"/>
        <w:jc w:val="both"/>
        <w:rPr>
          <w:rFonts w:ascii="Times New Roman" w:hAnsi="Times New Roman" w:cs="Times New Roman"/>
          <w:sz w:val="24"/>
          <w:szCs w:val="24"/>
        </w:rPr>
      </w:pPr>
      <w:r w:rsidRPr="00497058">
        <w:rPr>
          <w:rFonts w:ascii="Times New Roman" w:hAnsi="Times New Roman" w:cs="Times New Roman"/>
          <w:sz w:val="24"/>
          <w:szCs w:val="24"/>
        </w:rPr>
        <w:t>сырье и материалы</w:t>
      </w:r>
      <w:r w:rsidRPr="00497058">
        <w:rPr>
          <w:rFonts w:ascii="Times New Roman" w:hAnsi="Times New Roman" w:cs="Times New Roman"/>
          <w:sz w:val="24"/>
          <w:szCs w:val="24"/>
        </w:rPr>
        <w:tab/>
      </w:r>
      <w:r w:rsidRPr="00497058">
        <w:rPr>
          <w:rFonts w:ascii="Times New Roman" w:hAnsi="Times New Roman" w:cs="Times New Roman"/>
          <w:sz w:val="24"/>
          <w:szCs w:val="24"/>
        </w:rPr>
        <w:tab/>
      </w:r>
      <w:r w:rsidRPr="00497058">
        <w:rPr>
          <w:rFonts w:ascii="Times New Roman" w:hAnsi="Times New Roman" w:cs="Times New Roman"/>
          <w:sz w:val="24"/>
          <w:szCs w:val="24"/>
        </w:rPr>
        <w:tab/>
      </w:r>
      <w:r w:rsidRPr="00497058">
        <w:rPr>
          <w:rFonts w:ascii="Times New Roman" w:hAnsi="Times New Roman" w:cs="Times New Roman"/>
          <w:sz w:val="24"/>
          <w:szCs w:val="24"/>
        </w:rPr>
        <w:tab/>
      </w:r>
      <w:r w:rsidRPr="00497058">
        <w:rPr>
          <w:rFonts w:ascii="Times New Roman" w:hAnsi="Times New Roman" w:cs="Times New Roman"/>
          <w:sz w:val="24"/>
          <w:szCs w:val="24"/>
        </w:rPr>
        <w:tab/>
      </w:r>
      <w:r w:rsidRPr="00497058">
        <w:rPr>
          <w:rFonts w:ascii="Times New Roman" w:hAnsi="Times New Roman" w:cs="Times New Roman"/>
          <w:sz w:val="24"/>
          <w:szCs w:val="24"/>
        </w:rPr>
        <w:tab/>
      </w:r>
      <w:r w:rsidR="00BA5D97">
        <w:rPr>
          <w:rFonts w:ascii="Times New Roman" w:hAnsi="Times New Roman" w:cs="Times New Roman"/>
          <w:sz w:val="24"/>
          <w:szCs w:val="24"/>
        </w:rPr>
        <w:t xml:space="preserve">         </w:t>
      </w:r>
      <w:r w:rsidRPr="00497058">
        <w:rPr>
          <w:rFonts w:ascii="Times New Roman" w:hAnsi="Times New Roman" w:cs="Times New Roman"/>
          <w:sz w:val="24"/>
          <w:szCs w:val="24"/>
        </w:rPr>
        <w:t>250 руб.</w:t>
      </w:r>
    </w:p>
    <w:p w:rsidR="003853A4" w:rsidRPr="00497058" w:rsidRDefault="003853A4" w:rsidP="00497058">
      <w:pPr>
        <w:tabs>
          <w:tab w:val="left" w:pos="3459"/>
        </w:tabs>
        <w:spacing w:line="240" w:lineRule="auto"/>
        <w:ind w:left="108"/>
        <w:jc w:val="both"/>
        <w:rPr>
          <w:rFonts w:ascii="Times New Roman" w:hAnsi="Times New Roman" w:cs="Times New Roman"/>
          <w:sz w:val="24"/>
          <w:szCs w:val="24"/>
        </w:rPr>
      </w:pPr>
      <w:r w:rsidRPr="00497058">
        <w:rPr>
          <w:rFonts w:ascii="Times New Roman" w:hAnsi="Times New Roman" w:cs="Times New Roman"/>
          <w:sz w:val="24"/>
          <w:szCs w:val="24"/>
        </w:rPr>
        <w:t xml:space="preserve">Основная заработная плата </w:t>
      </w:r>
    </w:p>
    <w:p w:rsidR="003853A4" w:rsidRPr="00497058" w:rsidRDefault="003853A4" w:rsidP="00497058">
      <w:pPr>
        <w:tabs>
          <w:tab w:val="left" w:pos="3459"/>
        </w:tabs>
        <w:spacing w:line="240" w:lineRule="auto"/>
        <w:ind w:left="108"/>
        <w:jc w:val="both"/>
        <w:rPr>
          <w:rFonts w:ascii="Times New Roman" w:hAnsi="Times New Roman" w:cs="Times New Roman"/>
          <w:sz w:val="24"/>
          <w:szCs w:val="24"/>
        </w:rPr>
      </w:pPr>
      <w:r w:rsidRPr="00497058">
        <w:rPr>
          <w:rFonts w:ascii="Times New Roman" w:hAnsi="Times New Roman" w:cs="Times New Roman"/>
          <w:sz w:val="24"/>
          <w:szCs w:val="24"/>
        </w:rPr>
        <w:t xml:space="preserve">производственных рабочих </w:t>
      </w:r>
      <w:r w:rsidRPr="00497058">
        <w:rPr>
          <w:rFonts w:ascii="Times New Roman" w:hAnsi="Times New Roman" w:cs="Times New Roman"/>
          <w:sz w:val="24"/>
          <w:szCs w:val="24"/>
        </w:rPr>
        <w:tab/>
      </w:r>
      <w:r w:rsidRPr="00497058">
        <w:rPr>
          <w:rFonts w:ascii="Times New Roman" w:hAnsi="Times New Roman" w:cs="Times New Roman"/>
          <w:sz w:val="24"/>
          <w:szCs w:val="24"/>
        </w:rPr>
        <w:tab/>
      </w:r>
      <w:r w:rsidRPr="00497058">
        <w:rPr>
          <w:rFonts w:ascii="Times New Roman" w:hAnsi="Times New Roman" w:cs="Times New Roman"/>
          <w:sz w:val="24"/>
          <w:szCs w:val="24"/>
        </w:rPr>
        <w:tab/>
      </w:r>
      <w:r w:rsidRPr="00497058">
        <w:rPr>
          <w:rFonts w:ascii="Times New Roman" w:hAnsi="Times New Roman" w:cs="Times New Roman"/>
          <w:sz w:val="24"/>
          <w:szCs w:val="24"/>
        </w:rPr>
        <w:tab/>
      </w:r>
      <w:r w:rsidRPr="00497058">
        <w:rPr>
          <w:rFonts w:ascii="Times New Roman" w:hAnsi="Times New Roman" w:cs="Times New Roman"/>
          <w:sz w:val="24"/>
          <w:szCs w:val="24"/>
        </w:rPr>
        <w:tab/>
      </w:r>
      <w:r w:rsidR="00BA5D97">
        <w:rPr>
          <w:rFonts w:ascii="Times New Roman" w:hAnsi="Times New Roman" w:cs="Times New Roman"/>
          <w:sz w:val="24"/>
          <w:szCs w:val="24"/>
        </w:rPr>
        <w:t xml:space="preserve">          </w:t>
      </w:r>
      <w:r w:rsidRPr="00497058">
        <w:rPr>
          <w:rFonts w:ascii="Times New Roman" w:hAnsi="Times New Roman" w:cs="Times New Roman"/>
          <w:sz w:val="24"/>
          <w:szCs w:val="24"/>
        </w:rPr>
        <w:t>29 руб.</w:t>
      </w:r>
    </w:p>
    <w:p w:rsidR="003853A4" w:rsidRPr="00497058" w:rsidRDefault="003853A4" w:rsidP="00497058">
      <w:pPr>
        <w:tabs>
          <w:tab w:val="left" w:pos="2447"/>
          <w:tab w:val="left" w:pos="3459"/>
        </w:tabs>
        <w:spacing w:line="240" w:lineRule="auto"/>
        <w:ind w:left="108"/>
        <w:jc w:val="both"/>
        <w:rPr>
          <w:rFonts w:ascii="Times New Roman" w:hAnsi="Times New Roman" w:cs="Times New Roman"/>
          <w:sz w:val="24"/>
          <w:szCs w:val="24"/>
        </w:rPr>
      </w:pPr>
      <w:r w:rsidRPr="00497058">
        <w:rPr>
          <w:rFonts w:ascii="Times New Roman" w:hAnsi="Times New Roman" w:cs="Times New Roman"/>
          <w:sz w:val="24"/>
          <w:szCs w:val="24"/>
        </w:rPr>
        <w:t>Общепроизводственные расходы</w:t>
      </w:r>
      <w:r w:rsidRPr="00497058">
        <w:rPr>
          <w:rFonts w:ascii="Times New Roman" w:hAnsi="Times New Roman" w:cs="Times New Roman"/>
          <w:sz w:val="24"/>
          <w:szCs w:val="24"/>
        </w:rPr>
        <w:tab/>
      </w:r>
      <w:r w:rsidRPr="00497058">
        <w:rPr>
          <w:rFonts w:ascii="Times New Roman" w:hAnsi="Times New Roman" w:cs="Times New Roman"/>
          <w:sz w:val="24"/>
          <w:szCs w:val="24"/>
        </w:rPr>
        <w:tab/>
      </w:r>
      <w:r w:rsidRPr="00497058">
        <w:rPr>
          <w:rFonts w:ascii="Times New Roman" w:hAnsi="Times New Roman" w:cs="Times New Roman"/>
          <w:sz w:val="24"/>
          <w:szCs w:val="24"/>
        </w:rPr>
        <w:tab/>
      </w:r>
      <w:r w:rsidRPr="00497058">
        <w:rPr>
          <w:rFonts w:ascii="Times New Roman" w:hAnsi="Times New Roman" w:cs="Times New Roman"/>
          <w:sz w:val="24"/>
          <w:szCs w:val="24"/>
        </w:rPr>
        <w:tab/>
      </w:r>
      <w:r w:rsidRPr="00497058">
        <w:rPr>
          <w:rFonts w:ascii="Times New Roman" w:hAnsi="Times New Roman" w:cs="Times New Roman"/>
          <w:sz w:val="24"/>
          <w:szCs w:val="24"/>
        </w:rPr>
        <w:tab/>
        <w:t>40 руб.</w:t>
      </w:r>
    </w:p>
    <w:p w:rsidR="003853A4" w:rsidRPr="00497058" w:rsidRDefault="00BA5D97" w:rsidP="00497058">
      <w:pPr>
        <w:tabs>
          <w:tab w:val="left" w:pos="2447"/>
          <w:tab w:val="left" w:pos="3459"/>
        </w:tabs>
        <w:spacing w:line="240" w:lineRule="auto"/>
        <w:ind w:left="108"/>
        <w:jc w:val="both"/>
        <w:rPr>
          <w:rFonts w:ascii="Times New Roman" w:hAnsi="Times New Roman" w:cs="Times New Roman"/>
          <w:sz w:val="24"/>
          <w:szCs w:val="24"/>
        </w:rPr>
      </w:pPr>
      <w:r>
        <w:rPr>
          <w:rFonts w:ascii="Times New Roman" w:hAnsi="Times New Roman" w:cs="Times New Roman"/>
          <w:sz w:val="24"/>
          <w:szCs w:val="24"/>
        </w:rPr>
        <w:t>Общехозяйственные р</w:t>
      </w:r>
      <w:r w:rsidR="003853A4" w:rsidRPr="00497058">
        <w:rPr>
          <w:rFonts w:ascii="Times New Roman" w:hAnsi="Times New Roman" w:cs="Times New Roman"/>
          <w:sz w:val="24"/>
          <w:szCs w:val="24"/>
        </w:rPr>
        <w:t>асходы</w:t>
      </w:r>
      <w:r w:rsidR="003853A4" w:rsidRPr="00497058">
        <w:rPr>
          <w:rFonts w:ascii="Times New Roman" w:hAnsi="Times New Roman" w:cs="Times New Roman"/>
          <w:sz w:val="24"/>
          <w:szCs w:val="24"/>
        </w:rPr>
        <w:tab/>
      </w:r>
      <w:r w:rsidR="003853A4" w:rsidRPr="00497058">
        <w:rPr>
          <w:rFonts w:ascii="Times New Roman" w:hAnsi="Times New Roman" w:cs="Times New Roman"/>
          <w:sz w:val="24"/>
          <w:szCs w:val="24"/>
        </w:rPr>
        <w:tab/>
      </w:r>
      <w:r w:rsidR="003853A4" w:rsidRPr="00497058">
        <w:rPr>
          <w:rFonts w:ascii="Times New Roman" w:hAnsi="Times New Roman" w:cs="Times New Roman"/>
          <w:sz w:val="24"/>
          <w:szCs w:val="24"/>
        </w:rPr>
        <w:tab/>
      </w:r>
      <w:r w:rsidR="003853A4" w:rsidRPr="00497058">
        <w:rPr>
          <w:rFonts w:ascii="Times New Roman" w:hAnsi="Times New Roman" w:cs="Times New Roman"/>
          <w:sz w:val="24"/>
          <w:szCs w:val="24"/>
        </w:rPr>
        <w:tab/>
      </w:r>
      <w:r w:rsidR="003853A4" w:rsidRPr="00497058">
        <w:rPr>
          <w:rFonts w:ascii="Times New Roman" w:hAnsi="Times New Roman" w:cs="Times New Roman"/>
          <w:sz w:val="24"/>
          <w:szCs w:val="24"/>
        </w:rPr>
        <w:tab/>
      </w:r>
      <w:r>
        <w:rPr>
          <w:rFonts w:ascii="Times New Roman" w:hAnsi="Times New Roman" w:cs="Times New Roman"/>
          <w:sz w:val="24"/>
          <w:szCs w:val="24"/>
        </w:rPr>
        <w:t xml:space="preserve">           </w:t>
      </w:r>
      <w:r w:rsidR="003853A4" w:rsidRPr="00497058">
        <w:rPr>
          <w:rFonts w:ascii="Times New Roman" w:hAnsi="Times New Roman" w:cs="Times New Roman"/>
          <w:sz w:val="24"/>
          <w:szCs w:val="24"/>
        </w:rPr>
        <w:t>85 руб.</w:t>
      </w:r>
    </w:p>
    <w:p w:rsidR="003853A4" w:rsidRPr="00497058" w:rsidRDefault="003853A4" w:rsidP="00BA5D97">
      <w:pPr>
        <w:tabs>
          <w:tab w:val="left" w:pos="2447"/>
          <w:tab w:val="left" w:pos="3459"/>
        </w:tabs>
        <w:spacing w:after="0" w:line="240" w:lineRule="auto"/>
        <w:ind w:left="468"/>
        <w:jc w:val="both"/>
        <w:rPr>
          <w:rFonts w:ascii="Times New Roman" w:hAnsi="Times New Roman" w:cs="Times New Roman"/>
          <w:sz w:val="24"/>
          <w:szCs w:val="24"/>
        </w:rPr>
      </w:pPr>
    </w:p>
    <w:p w:rsidR="003853A4" w:rsidRPr="00497058" w:rsidRDefault="003853A4" w:rsidP="00497058">
      <w:pPr>
        <w:tabs>
          <w:tab w:val="left" w:pos="3295"/>
          <w:tab w:val="left" w:pos="3531"/>
        </w:tabs>
        <w:spacing w:line="240" w:lineRule="auto"/>
        <w:ind w:left="108"/>
        <w:jc w:val="both"/>
        <w:rPr>
          <w:rFonts w:ascii="Times New Roman" w:hAnsi="Times New Roman" w:cs="Times New Roman"/>
          <w:sz w:val="24"/>
          <w:szCs w:val="24"/>
        </w:rPr>
      </w:pPr>
    </w:p>
    <w:p w:rsidR="00BA5D97"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28. </w:t>
      </w:r>
      <w:r w:rsidR="00BA5D97" w:rsidRPr="00497058">
        <w:rPr>
          <w:rFonts w:ascii="Times New Roman" w:hAnsi="Times New Roman" w:cs="Times New Roman"/>
          <w:sz w:val="24"/>
          <w:szCs w:val="24"/>
        </w:rPr>
        <w:t>Определить розничную цену изделия.</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Производственная себестоимость изделия 285 руб. Внепроизводственные расходы составляют 4,3 % от производственной себестоимости. Ставка НДС 18%, рентабельность изделия 16 %. Торговая надбавка 28 %.</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ab/>
      </w:r>
    </w:p>
    <w:p w:rsidR="003853A4" w:rsidRPr="00497058" w:rsidRDefault="003853A4" w:rsidP="00497058">
      <w:pPr>
        <w:pStyle w:val="Default"/>
      </w:pPr>
      <w:r w:rsidRPr="00497058">
        <w:t>29</w:t>
      </w:r>
      <w:r w:rsidR="00BA5D97">
        <w:t>.</w:t>
      </w:r>
      <w:r w:rsidRPr="00497058">
        <w:t xml:space="preserve"> </w:t>
      </w:r>
      <w:r w:rsidR="00BA5D97" w:rsidRPr="00497058">
        <w:t xml:space="preserve">Определить заработную плату при сдельно-прогрессивной системе оплаты труда. </w:t>
      </w:r>
      <w:r w:rsidRPr="00497058">
        <w:t xml:space="preserve">Рабочий за месяц изготовил 250 деталей, выполнив норму на 125 %. </w:t>
      </w:r>
    </w:p>
    <w:p w:rsidR="003853A4" w:rsidRDefault="003853A4" w:rsidP="00497058">
      <w:pPr>
        <w:pStyle w:val="Default"/>
      </w:pPr>
      <w:r w:rsidRPr="00497058">
        <w:t xml:space="preserve">Сдельная расценка за деталь – 35 руб. Оплата за изготовление продукции сверх нормы производится по расценкам, увеличенным в 1,05 раза. </w:t>
      </w:r>
    </w:p>
    <w:p w:rsidR="00BA5D97" w:rsidRPr="00497058" w:rsidRDefault="00BA5D97" w:rsidP="00497058">
      <w:pPr>
        <w:pStyle w:val="Default"/>
      </w:pPr>
    </w:p>
    <w:p w:rsidR="00497058" w:rsidRPr="00497058" w:rsidRDefault="003853A4" w:rsidP="00BA5D97">
      <w:pPr>
        <w:pStyle w:val="aa"/>
        <w:jc w:val="both"/>
        <w:rPr>
          <w:b w:val="0"/>
          <w:szCs w:val="24"/>
        </w:rPr>
      </w:pPr>
      <w:r w:rsidRPr="00497058">
        <w:rPr>
          <w:b w:val="0"/>
          <w:szCs w:val="24"/>
        </w:rPr>
        <w:t>30.</w:t>
      </w:r>
      <w:r w:rsidR="00497058" w:rsidRPr="00497058">
        <w:rPr>
          <w:b w:val="0"/>
          <w:szCs w:val="24"/>
        </w:rPr>
        <w:t xml:space="preserve"> Рабочий работает по сдельно-премиальной системе. Норма времени на 1 деталь – 10 мин. За 8-ми часовую смену он изготовил 60 деталей по 4 разряду. Часовая тарифная ставка – 85 руб. Определить дневной заработок рабочего, если за каждую сверхнормы выпущенную деталь начисляется премия в размере 10% от сдельной расценки.</w:t>
      </w:r>
    </w:p>
    <w:p w:rsidR="003853A4" w:rsidRDefault="003853A4" w:rsidP="003853A4">
      <w:pPr>
        <w:pStyle w:val="Default"/>
        <w:rPr>
          <w:sz w:val="23"/>
          <w:szCs w:val="23"/>
        </w:rPr>
      </w:pPr>
    </w:p>
    <w:p w:rsidR="003853A4" w:rsidRDefault="003853A4" w:rsidP="003853A4">
      <w:pPr>
        <w:jc w:val="both"/>
      </w:pPr>
    </w:p>
    <w:p w:rsidR="003853A4" w:rsidRDefault="003853A4" w:rsidP="003853A4">
      <w:pPr>
        <w:tabs>
          <w:tab w:val="left" w:pos="2364"/>
          <w:tab w:val="left" w:pos="3340"/>
        </w:tabs>
        <w:ind w:left="108"/>
        <w:jc w:val="both"/>
      </w:pPr>
    </w:p>
    <w:p w:rsidR="003853A4" w:rsidRPr="00FB5500" w:rsidRDefault="003853A4" w:rsidP="003853A4">
      <w:pPr>
        <w:jc w:val="both"/>
      </w:pPr>
    </w:p>
    <w:p w:rsidR="003853A4" w:rsidRDefault="003853A4" w:rsidP="003853A4">
      <w:pPr>
        <w:jc w:val="both"/>
      </w:pPr>
    </w:p>
    <w:p w:rsidR="003853A4" w:rsidRPr="00FB5500" w:rsidRDefault="003853A4" w:rsidP="003853A4">
      <w:pPr>
        <w:spacing w:after="0" w:line="240" w:lineRule="auto"/>
        <w:jc w:val="both"/>
      </w:pPr>
    </w:p>
    <w:sectPr w:rsidR="003853A4" w:rsidRPr="00FB5500" w:rsidSect="00286DA1">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7"/>
    <w:lvl w:ilvl="0">
      <w:start w:val="1"/>
      <w:numFmt w:val="decimal"/>
      <w:lvlText w:val="%1."/>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1">
      <w:start w:val="1"/>
      <w:numFmt w:val="decimal"/>
      <w:lvlText w:val="%2."/>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2">
      <w:start w:val="1"/>
      <w:numFmt w:val="decimal"/>
      <w:lvlText w:val="%3."/>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3">
      <w:start w:val="1"/>
      <w:numFmt w:val="decimal"/>
      <w:lvlText w:val="%4."/>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4">
      <w:start w:val="1"/>
      <w:numFmt w:val="decimal"/>
      <w:lvlText w:val="%5."/>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5">
      <w:start w:val="1"/>
      <w:numFmt w:val="decimal"/>
      <w:lvlText w:val="%6."/>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6">
      <w:start w:val="1"/>
      <w:numFmt w:val="decimal"/>
      <w:lvlText w:val="%7."/>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7">
      <w:start w:val="1"/>
      <w:numFmt w:val="decimal"/>
      <w:lvlText w:val="%8."/>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8">
      <w:start w:val="1"/>
      <w:numFmt w:val="decimal"/>
      <w:lvlText w:val="%9."/>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abstractNum>
  <w:abstractNum w:abstractNumId="1">
    <w:nsid w:val="00000007"/>
    <w:multiLevelType w:val="multilevel"/>
    <w:tmpl w:val="00000007"/>
    <w:name w:val="WW8Num9"/>
    <w:lvl w:ilvl="0">
      <w:start w:val="1"/>
      <w:numFmt w:val="decimal"/>
      <w:lvlText w:val="%1."/>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1">
      <w:start w:val="1"/>
      <w:numFmt w:val="decimal"/>
      <w:lvlText w:val="%2."/>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2">
      <w:start w:val="1"/>
      <w:numFmt w:val="decimal"/>
      <w:lvlText w:val="%3."/>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3">
      <w:start w:val="1"/>
      <w:numFmt w:val="decimal"/>
      <w:lvlText w:val="%4."/>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4">
      <w:start w:val="1"/>
      <w:numFmt w:val="decimal"/>
      <w:lvlText w:val="%5."/>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5">
      <w:start w:val="1"/>
      <w:numFmt w:val="decimal"/>
      <w:lvlText w:val="%6."/>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6">
      <w:start w:val="1"/>
      <w:numFmt w:val="decimal"/>
      <w:lvlText w:val="%7."/>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7">
      <w:start w:val="1"/>
      <w:numFmt w:val="decimal"/>
      <w:lvlText w:val="%8."/>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8">
      <w:start w:val="1"/>
      <w:numFmt w:val="decimal"/>
      <w:lvlText w:val="%9."/>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abstractNum>
  <w:abstractNum w:abstractNumId="2">
    <w:nsid w:val="168225E1"/>
    <w:multiLevelType w:val="hybridMultilevel"/>
    <w:tmpl w:val="9BAA468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D9F1E39"/>
    <w:multiLevelType w:val="hybridMultilevel"/>
    <w:tmpl w:val="18B2DA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50B54FF"/>
    <w:multiLevelType w:val="hybridMultilevel"/>
    <w:tmpl w:val="C374E754"/>
    <w:lvl w:ilvl="0" w:tplc="BE622A9A">
      <w:start w:val="1"/>
      <w:numFmt w:val="decimal"/>
      <w:lvlText w:val="%1)"/>
      <w:lvlJc w:val="left"/>
      <w:pPr>
        <w:tabs>
          <w:tab w:val="num" w:pos="468"/>
        </w:tabs>
        <w:ind w:left="468" w:hanging="360"/>
      </w:pPr>
      <w:rPr>
        <w:rFonts w:hint="default"/>
      </w:rPr>
    </w:lvl>
    <w:lvl w:ilvl="1" w:tplc="04190019" w:tentative="1">
      <w:start w:val="1"/>
      <w:numFmt w:val="lowerLetter"/>
      <w:lvlText w:val="%2."/>
      <w:lvlJc w:val="left"/>
      <w:pPr>
        <w:tabs>
          <w:tab w:val="num" w:pos="1188"/>
        </w:tabs>
        <w:ind w:left="1188" w:hanging="360"/>
      </w:pPr>
    </w:lvl>
    <w:lvl w:ilvl="2" w:tplc="0419001B" w:tentative="1">
      <w:start w:val="1"/>
      <w:numFmt w:val="lowerRoman"/>
      <w:lvlText w:val="%3."/>
      <w:lvlJc w:val="right"/>
      <w:pPr>
        <w:tabs>
          <w:tab w:val="num" w:pos="1908"/>
        </w:tabs>
        <w:ind w:left="1908" w:hanging="180"/>
      </w:pPr>
    </w:lvl>
    <w:lvl w:ilvl="3" w:tplc="0419000F" w:tentative="1">
      <w:start w:val="1"/>
      <w:numFmt w:val="decimal"/>
      <w:lvlText w:val="%4."/>
      <w:lvlJc w:val="left"/>
      <w:pPr>
        <w:tabs>
          <w:tab w:val="num" w:pos="2628"/>
        </w:tabs>
        <w:ind w:left="2628" w:hanging="360"/>
      </w:pPr>
    </w:lvl>
    <w:lvl w:ilvl="4" w:tplc="04190019" w:tentative="1">
      <w:start w:val="1"/>
      <w:numFmt w:val="lowerLetter"/>
      <w:lvlText w:val="%5."/>
      <w:lvlJc w:val="left"/>
      <w:pPr>
        <w:tabs>
          <w:tab w:val="num" w:pos="3348"/>
        </w:tabs>
        <w:ind w:left="3348" w:hanging="360"/>
      </w:pPr>
    </w:lvl>
    <w:lvl w:ilvl="5" w:tplc="0419001B" w:tentative="1">
      <w:start w:val="1"/>
      <w:numFmt w:val="lowerRoman"/>
      <w:lvlText w:val="%6."/>
      <w:lvlJc w:val="right"/>
      <w:pPr>
        <w:tabs>
          <w:tab w:val="num" w:pos="4068"/>
        </w:tabs>
        <w:ind w:left="4068" w:hanging="180"/>
      </w:pPr>
    </w:lvl>
    <w:lvl w:ilvl="6" w:tplc="0419000F" w:tentative="1">
      <w:start w:val="1"/>
      <w:numFmt w:val="decimal"/>
      <w:lvlText w:val="%7."/>
      <w:lvlJc w:val="left"/>
      <w:pPr>
        <w:tabs>
          <w:tab w:val="num" w:pos="4788"/>
        </w:tabs>
        <w:ind w:left="4788" w:hanging="360"/>
      </w:pPr>
    </w:lvl>
    <w:lvl w:ilvl="7" w:tplc="04190019" w:tentative="1">
      <w:start w:val="1"/>
      <w:numFmt w:val="lowerLetter"/>
      <w:lvlText w:val="%8."/>
      <w:lvlJc w:val="left"/>
      <w:pPr>
        <w:tabs>
          <w:tab w:val="num" w:pos="5508"/>
        </w:tabs>
        <w:ind w:left="5508" w:hanging="360"/>
      </w:pPr>
    </w:lvl>
    <w:lvl w:ilvl="8" w:tplc="0419001B" w:tentative="1">
      <w:start w:val="1"/>
      <w:numFmt w:val="lowerRoman"/>
      <w:lvlText w:val="%9."/>
      <w:lvlJc w:val="right"/>
      <w:pPr>
        <w:tabs>
          <w:tab w:val="num" w:pos="6228"/>
        </w:tabs>
        <w:ind w:left="6228" w:hanging="180"/>
      </w:pPr>
    </w:lvl>
  </w:abstractNum>
  <w:abstractNum w:abstractNumId="5">
    <w:nsid w:val="27494B5F"/>
    <w:multiLevelType w:val="hybridMultilevel"/>
    <w:tmpl w:val="9F88A662"/>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660"/>
        </w:tabs>
        <w:ind w:left="1660" w:hanging="360"/>
      </w:pPr>
      <w:rPr>
        <w:rFonts w:ascii="Courier New" w:hAnsi="Courier New" w:cs="Courier New" w:hint="default"/>
      </w:rPr>
    </w:lvl>
    <w:lvl w:ilvl="2" w:tplc="04190005" w:tentative="1">
      <w:start w:val="1"/>
      <w:numFmt w:val="bullet"/>
      <w:lvlText w:val=""/>
      <w:lvlJc w:val="left"/>
      <w:pPr>
        <w:tabs>
          <w:tab w:val="num" w:pos="2380"/>
        </w:tabs>
        <w:ind w:left="2380" w:hanging="360"/>
      </w:pPr>
      <w:rPr>
        <w:rFonts w:ascii="Wingdings" w:hAnsi="Wingdings" w:hint="default"/>
      </w:rPr>
    </w:lvl>
    <w:lvl w:ilvl="3" w:tplc="04190001" w:tentative="1">
      <w:start w:val="1"/>
      <w:numFmt w:val="bullet"/>
      <w:lvlText w:val=""/>
      <w:lvlJc w:val="left"/>
      <w:pPr>
        <w:tabs>
          <w:tab w:val="num" w:pos="3100"/>
        </w:tabs>
        <w:ind w:left="3100" w:hanging="360"/>
      </w:pPr>
      <w:rPr>
        <w:rFonts w:ascii="Symbol" w:hAnsi="Symbol" w:hint="default"/>
      </w:rPr>
    </w:lvl>
    <w:lvl w:ilvl="4" w:tplc="04190003" w:tentative="1">
      <w:start w:val="1"/>
      <w:numFmt w:val="bullet"/>
      <w:lvlText w:val="o"/>
      <w:lvlJc w:val="left"/>
      <w:pPr>
        <w:tabs>
          <w:tab w:val="num" w:pos="3820"/>
        </w:tabs>
        <w:ind w:left="3820" w:hanging="360"/>
      </w:pPr>
      <w:rPr>
        <w:rFonts w:ascii="Courier New" w:hAnsi="Courier New" w:cs="Courier New" w:hint="default"/>
      </w:rPr>
    </w:lvl>
    <w:lvl w:ilvl="5" w:tplc="04190005" w:tentative="1">
      <w:start w:val="1"/>
      <w:numFmt w:val="bullet"/>
      <w:lvlText w:val=""/>
      <w:lvlJc w:val="left"/>
      <w:pPr>
        <w:tabs>
          <w:tab w:val="num" w:pos="4540"/>
        </w:tabs>
        <w:ind w:left="4540" w:hanging="360"/>
      </w:pPr>
      <w:rPr>
        <w:rFonts w:ascii="Wingdings" w:hAnsi="Wingdings" w:hint="default"/>
      </w:rPr>
    </w:lvl>
    <w:lvl w:ilvl="6" w:tplc="04190001" w:tentative="1">
      <w:start w:val="1"/>
      <w:numFmt w:val="bullet"/>
      <w:lvlText w:val=""/>
      <w:lvlJc w:val="left"/>
      <w:pPr>
        <w:tabs>
          <w:tab w:val="num" w:pos="5260"/>
        </w:tabs>
        <w:ind w:left="5260" w:hanging="360"/>
      </w:pPr>
      <w:rPr>
        <w:rFonts w:ascii="Symbol" w:hAnsi="Symbol" w:hint="default"/>
      </w:rPr>
    </w:lvl>
    <w:lvl w:ilvl="7" w:tplc="04190003" w:tentative="1">
      <w:start w:val="1"/>
      <w:numFmt w:val="bullet"/>
      <w:lvlText w:val="o"/>
      <w:lvlJc w:val="left"/>
      <w:pPr>
        <w:tabs>
          <w:tab w:val="num" w:pos="5980"/>
        </w:tabs>
        <w:ind w:left="5980" w:hanging="360"/>
      </w:pPr>
      <w:rPr>
        <w:rFonts w:ascii="Courier New" w:hAnsi="Courier New" w:cs="Courier New" w:hint="default"/>
      </w:rPr>
    </w:lvl>
    <w:lvl w:ilvl="8" w:tplc="04190005" w:tentative="1">
      <w:start w:val="1"/>
      <w:numFmt w:val="bullet"/>
      <w:lvlText w:val=""/>
      <w:lvlJc w:val="left"/>
      <w:pPr>
        <w:tabs>
          <w:tab w:val="num" w:pos="6700"/>
        </w:tabs>
        <w:ind w:left="6700" w:hanging="360"/>
      </w:pPr>
      <w:rPr>
        <w:rFonts w:ascii="Wingdings" w:hAnsi="Wingdings" w:hint="default"/>
      </w:rPr>
    </w:lvl>
  </w:abstractNum>
  <w:abstractNum w:abstractNumId="6">
    <w:nsid w:val="286D218F"/>
    <w:multiLevelType w:val="hybridMultilevel"/>
    <w:tmpl w:val="2DA222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CA56B12"/>
    <w:multiLevelType w:val="singleLevel"/>
    <w:tmpl w:val="0419000F"/>
    <w:lvl w:ilvl="0">
      <w:start w:val="1"/>
      <w:numFmt w:val="decimal"/>
      <w:lvlText w:val="%1."/>
      <w:lvlJc w:val="left"/>
      <w:pPr>
        <w:tabs>
          <w:tab w:val="num" w:pos="360"/>
        </w:tabs>
        <w:ind w:left="360" w:hanging="360"/>
      </w:pPr>
    </w:lvl>
  </w:abstractNum>
  <w:abstractNum w:abstractNumId="8">
    <w:nsid w:val="5F1B543B"/>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618E5439"/>
    <w:multiLevelType w:val="hybridMultilevel"/>
    <w:tmpl w:val="04E28BA2"/>
    <w:lvl w:ilvl="0" w:tplc="04190001">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10">
    <w:nsid w:val="7A5B351A"/>
    <w:multiLevelType w:val="singleLevel"/>
    <w:tmpl w:val="0419000F"/>
    <w:lvl w:ilvl="0">
      <w:start w:val="1"/>
      <w:numFmt w:val="decimal"/>
      <w:lvlText w:val="%1."/>
      <w:lvlJc w:val="left"/>
      <w:pPr>
        <w:tabs>
          <w:tab w:val="num" w:pos="360"/>
        </w:tabs>
        <w:ind w:left="360" w:hanging="360"/>
      </w:pPr>
      <w:rPr>
        <w:rFonts w:hint="default"/>
      </w:rPr>
    </w:lvl>
  </w:abstractNum>
  <w:num w:numId="1">
    <w:abstractNumId w:val="0"/>
  </w:num>
  <w:num w:numId="2">
    <w:abstractNumId w:val="1"/>
  </w:num>
  <w:num w:numId="3">
    <w:abstractNumId w:val="9"/>
  </w:num>
  <w:num w:numId="4">
    <w:abstractNumId w:val="5"/>
  </w:num>
  <w:num w:numId="5">
    <w:abstractNumId w:val="10"/>
  </w:num>
  <w:num w:numId="6">
    <w:abstractNumId w:val="8"/>
  </w:num>
  <w:num w:numId="7">
    <w:abstractNumId w:val="7"/>
  </w:num>
  <w:num w:numId="8">
    <w:abstractNumId w:val="2"/>
  </w:num>
  <w:num w:numId="9">
    <w:abstractNumId w:val="6"/>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9B43B7"/>
    <w:rsid w:val="0003207C"/>
    <w:rsid w:val="00046E13"/>
    <w:rsid w:val="0004731F"/>
    <w:rsid w:val="00054353"/>
    <w:rsid w:val="000B7863"/>
    <w:rsid w:val="000F7341"/>
    <w:rsid w:val="001060A1"/>
    <w:rsid w:val="001829C8"/>
    <w:rsid w:val="00196A23"/>
    <w:rsid w:val="001A23D8"/>
    <w:rsid w:val="00205121"/>
    <w:rsid w:val="00250E57"/>
    <w:rsid w:val="00286DA1"/>
    <w:rsid w:val="002F3D30"/>
    <w:rsid w:val="00354881"/>
    <w:rsid w:val="003853A4"/>
    <w:rsid w:val="00497058"/>
    <w:rsid w:val="00562666"/>
    <w:rsid w:val="00641D5B"/>
    <w:rsid w:val="006C7ADE"/>
    <w:rsid w:val="00710BEB"/>
    <w:rsid w:val="00725FF6"/>
    <w:rsid w:val="00763D10"/>
    <w:rsid w:val="00784D91"/>
    <w:rsid w:val="008A3C2E"/>
    <w:rsid w:val="008C1835"/>
    <w:rsid w:val="009B43B7"/>
    <w:rsid w:val="009C5650"/>
    <w:rsid w:val="009E07C4"/>
    <w:rsid w:val="00B52E30"/>
    <w:rsid w:val="00B62E1A"/>
    <w:rsid w:val="00B944E6"/>
    <w:rsid w:val="00B97A4D"/>
    <w:rsid w:val="00BA5D97"/>
    <w:rsid w:val="00BB682C"/>
    <w:rsid w:val="00C30394"/>
    <w:rsid w:val="00D62A49"/>
    <w:rsid w:val="00D82BB4"/>
    <w:rsid w:val="00DE36E1"/>
    <w:rsid w:val="00DF1A1E"/>
    <w:rsid w:val="00E12E0C"/>
    <w:rsid w:val="00E91E0E"/>
    <w:rsid w:val="00E959E3"/>
    <w:rsid w:val="00F072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D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B43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3">
    <w:name w:val="Знак Знак"/>
    <w:basedOn w:val="a0"/>
    <w:rsid w:val="00046E13"/>
    <w:rPr>
      <w:rFonts w:ascii="Times New Roman" w:hAnsi="Times New Roman" w:cs="Times New Roman"/>
      <w:b/>
      <w:bCs/>
      <w:sz w:val="26"/>
      <w:szCs w:val="26"/>
      <w:u w:val="none"/>
    </w:rPr>
  </w:style>
  <w:style w:type="paragraph" w:styleId="a4">
    <w:name w:val="Body Text"/>
    <w:basedOn w:val="a"/>
    <w:link w:val="a5"/>
    <w:rsid w:val="00046E13"/>
    <w:pPr>
      <w:widowControl w:val="0"/>
      <w:shd w:val="clear" w:color="auto" w:fill="FFFFFF"/>
      <w:suppressAutoHyphens/>
      <w:spacing w:before="3840" w:after="5400" w:line="643" w:lineRule="exact"/>
      <w:ind w:hanging="380"/>
      <w:jc w:val="center"/>
    </w:pPr>
    <w:rPr>
      <w:rFonts w:ascii="Times New Roman" w:eastAsia="Courier New" w:hAnsi="Times New Roman" w:cs="Times New Roman"/>
      <w:b/>
      <w:bCs/>
      <w:sz w:val="26"/>
      <w:szCs w:val="26"/>
      <w:lang w:eastAsia="ar-SA"/>
    </w:rPr>
  </w:style>
  <w:style w:type="character" w:customStyle="1" w:styleId="a5">
    <w:name w:val="Основной текст Знак"/>
    <w:basedOn w:val="a0"/>
    <w:link w:val="a4"/>
    <w:rsid w:val="00046E13"/>
    <w:rPr>
      <w:rFonts w:ascii="Times New Roman" w:eastAsia="Courier New" w:hAnsi="Times New Roman" w:cs="Times New Roman"/>
      <w:b/>
      <w:bCs/>
      <w:sz w:val="26"/>
      <w:szCs w:val="26"/>
      <w:shd w:val="clear" w:color="auto" w:fill="FFFFFF"/>
      <w:lang w:eastAsia="ar-SA"/>
    </w:rPr>
  </w:style>
  <w:style w:type="character" w:styleId="a6">
    <w:name w:val="Hyperlink"/>
    <w:basedOn w:val="a0"/>
    <w:rsid w:val="00046E13"/>
    <w:rPr>
      <w:color w:val="000080"/>
      <w:u w:val="single"/>
    </w:rPr>
  </w:style>
  <w:style w:type="table" w:styleId="a7">
    <w:name w:val="Table Grid"/>
    <w:basedOn w:val="a1"/>
    <w:uiPriority w:val="59"/>
    <w:rsid w:val="000F73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ocument Map"/>
    <w:basedOn w:val="a"/>
    <w:link w:val="a9"/>
    <w:semiHidden/>
    <w:rsid w:val="000B7863"/>
    <w:pPr>
      <w:shd w:val="clear" w:color="auto" w:fill="000080"/>
      <w:spacing w:after="0" w:line="240" w:lineRule="auto"/>
    </w:pPr>
    <w:rPr>
      <w:rFonts w:ascii="Tahoma" w:eastAsia="Times New Roman" w:hAnsi="Tahoma" w:cs="Times New Roman"/>
      <w:sz w:val="20"/>
      <w:szCs w:val="20"/>
      <w:lang w:eastAsia="ru-RU"/>
    </w:rPr>
  </w:style>
  <w:style w:type="character" w:customStyle="1" w:styleId="a9">
    <w:name w:val="Схема документа Знак"/>
    <w:basedOn w:val="a0"/>
    <w:link w:val="a8"/>
    <w:semiHidden/>
    <w:rsid w:val="000B7863"/>
    <w:rPr>
      <w:rFonts w:ascii="Tahoma" w:eastAsia="Times New Roman" w:hAnsi="Tahoma" w:cs="Times New Roman"/>
      <w:sz w:val="20"/>
      <w:szCs w:val="20"/>
      <w:shd w:val="clear" w:color="auto" w:fill="000080"/>
      <w:lang w:eastAsia="ru-RU"/>
    </w:rPr>
  </w:style>
  <w:style w:type="paragraph" w:styleId="2">
    <w:name w:val="Body Text 2"/>
    <w:basedOn w:val="a"/>
    <w:link w:val="20"/>
    <w:uiPriority w:val="99"/>
    <w:unhideWhenUsed/>
    <w:rsid w:val="00562666"/>
    <w:pPr>
      <w:spacing w:after="120" w:line="480" w:lineRule="auto"/>
    </w:pPr>
  </w:style>
  <w:style w:type="character" w:customStyle="1" w:styleId="20">
    <w:name w:val="Основной текст 2 Знак"/>
    <w:basedOn w:val="a0"/>
    <w:link w:val="2"/>
    <w:uiPriority w:val="99"/>
    <w:rsid w:val="00562666"/>
  </w:style>
  <w:style w:type="paragraph" w:styleId="aa">
    <w:name w:val="Title"/>
    <w:basedOn w:val="a"/>
    <w:link w:val="ab"/>
    <w:qFormat/>
    <w:rsid w:val="00DF1A1E"/>
    <w:pPr>
      <w:spacing w:after="0" w:line="240" w:lineRule="auto"/>
      <w:jc w:val="center"/>
    </w:pPr>
    <w:rPr>
      <w:rFonts w:ascii="Times New Roman" w:eastAsia="Times New Roman" w:hAnsi="Times New Roman" w:cs="Times New Roman"/>
      <w:b/>
      <w:sz w:val="24"/>
      <w:szCs w:val="20"/>
      <w:lang w:eastAsia="ru-RU"/>
    </w:rPr>
  </w:style>
  <w:style w:type="character" w:customStyle="1" w:styleId="ab">
    <w:name w:val="Название Знак"/>
    <w:basedOn w:val="a0"/>
    <w:link w:val="aa"/>
    <w:rsid w:val="00DF1A1E"/>
    <w:rPr>
      <w:rFonts w:ascii="Times New Roman" w:eastAsia="Times New Roman" w:hAnsi="Times New Roman" w:cs="Times New Roman"/>
      <w:b/>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rketolog.ru/-&#1084;&#1072;&#1088;&#1082;&#1077;&#1090;&#1086;&#1083;&#1086;&#1075;" TargetMode="External"/><Relationship Id="rId3" Type="http://schemas.openxmlformats.org/officeDocument/2006/relationships/styles" Target="styles.xml"/><Relationship Id="rId7" Type="http://schemas.openxmlformats.org/officeDocument/2006/relationships/hyperlink" Target="http://www.new-management.inf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ew-management.info/"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lleng.ru/edu/econom2.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7C915-0B72-4EF9-804C-682C52190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14</Pages>
  <Words>5702</Words>
  <Characters>32505</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2015-10-07T09:40:00Z</cp:lastPrinted>
  <dcterms:created xsi:type="dcterms:W3CDTF">2015-10-05T17:46:00Z</dcterms:created>
  <dcterms:modified xsi:type="dcterms:W3CDTF">2015-10-08T19:21:00Z</dcterms:modified>
</cp:coreProperties>
</file>